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D92B7" w14:textId="77777777" w:rsidR="00DE54EC" w:rsidRDefault="00DE54EC" w:rsidP="00DE5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MARYMOUNT UNIVERSITY</w:t>
      </w:r>
    </w:p>
    <w:p w14:paraId="5F6250B1" w14:textId="1A1DA7AB" w:rsidR="00DE54EC" w:rsidRDefault="00DE54EC" w:rsidP="00DE5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HEALTH SERVICES IMMUNIZATION FORM</w:t>
      </w:r>
    </w:p>
    <w:p w14:paraId="59BE8AD0" w14:textId="77777777" w:rsidR="00DE54EC" w:rsidRDefault="00DE54EC" w:rsidP="00DE54EC">
      <w:pPr>
        <w:spacing w:line="360" w:lineRule="auto"/>
        <w:rPr>
          <w:sz w:val="18"/>
          <w:szCs w:val="18"/>
        </w:rPr>
      </w:pPr>
    </w:p>
    <w:p w14:paraId="7DE038B5" w14:textId="77777777" w:rsidR="00DE54EC" w:rsidRDefault="00563EBD" w:rsidP="00DE54EC">
      <w:pPr>
        <w:spacing w:line="360" w:lineRule="auto"/>
        <w:rPr>
          <w:sz w:val="18"/>
          <w:szCs w:val="18"/>
        </w:rPr>
      </w:pPr>
      <w:r>
        <w:rPr>
          <w:noProof/>
        </w:rPr>
        <w:pict w14:anchorId="77A35B5D">
          <v:rect id="_x0000_i1055" alt="" style="width:468pt;height:.05pt;mso-width-percent:0;mso-height-percent:0;mso-width-percent:0;mso-height-percent:0" o:hralign="center" o:hrstd="t" o:hr="t" fillcolor="#a0a0a0" stroked="f"/>
        </w:pict>
      </w:r>
    </w:p>
    <w:p w14:paraId="1DEC6E38" w14:textId="77777777" w:rsidR="00DE54EC" w:rsidRDefault="00DE54EC" w:rsidP="00DE54EC">
      <w:pPr>
        <w:spacing w:before="240"/>
      </w:pPr>
      <w:r>
        <w:t xml:space="preserve">Name: _______________________________ </w:t>
      </w:r>
      <w:r>
        <w:tab/>
        <w:t>Student ID#: __________________</w:t>
      </w:r>
    </w:p>
    <w:p w14:paraId="124D1491" w14:textId="77777777" w:rsidR="00DE54EC" w:rsidRDefault="00DE54EC" w:rsidP="00DE54EC">
      <w:pPr>
        <w:spacing w:before="240"/>
      </w:pPr>
      <w:r>
        <w:t xml:space="preserve">Date of Birth (M/D/YY): _________________   </w:t>
      </w:r>
      <w:r>
        <w:tab/>
        <w:t>Cell phone #: __________________</w:t>
      </w:r>
      <w:r w:rsidR="00563EBD">
        <w:rPr>
          <w:noProof/>
        </w:rPr>
        <w:pict w14:anchorId="62629C2B">
          <v:rect id="_x0000_i1054" alt="" style="width:468pt;height:.05pt;mso-width-percent:0;mso-height-percent:0;mso-width-percent:0;mso-height-percent:0" o:hralign="center" o:hrstd="t" o:hr="t" fillcolor="#a0a0a0" stroked="f"/>
        </w:pict>
      </w:r>
    </w:p>
    <w:p w14:paraId="321AB753" w14:textId="77777777" w:rsidR="00DE54EC" w:rsidRDefault="00DE54EC" w:rsidP="00DE54EC">
      <w:r>
        <w:rPr>
          <w:b/>
        </w:rPr>
        <w:t>REQUIRED</w:t>
      </w:r>
      <w:r>
        <w:rPr>
          <w:b/>
        </w:rPr>
        <w:tab/>
      </w:r>
      <w:r>
        <w:tab/>
      </w:r>
      <w:r>
        <w:tab/>
      </w:r>
    </w:p>
    <w:tbl>
      <w:tblPr>
        <w:tblW w:w="9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DE54EC" w14:paraId="4964C2F3" w14:textId="77777777" w:rsidTr="00743AB1"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7AAEB" w14:textId="6AFD2C5E" w:rsidR="00DE54EC" w:rsidRDefault="00DE54EC" w:rsidP="00C35619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MMR (Measles, Mumps, Rubella) - </w:t>
            </w:r>
            <w:r>
              <w:rPr>
                <w:i/>
                <w:sz w:val="20"/>
                <w:szCs w:val="20"/>
              </w:rPr>
              <w:t>2 doses of MMR vaccine or two (2) doses of Measles, two (2) doses of Mumps and one (1) dose of Rubella; or serologic proof of immunity for Measles, Mumps, and/or Rubella</w:t>
            </w:r>
            <w:r w:rsidR="00833D77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IF YOU WE</w:t>
            </w:r>
            <w:r w:rsidR="00C35619">
              <w:rPr>
                <w:i/>
                <w:sz w:val="20"/>
                <w:szCs w:val="20"/>
              </w:rPr>
              <w:t>RE BORN PRIOR TO JANUARY 1, 1957</w:t>
            </w:r>
            <w:r>
              <w:rPr>
                <w:i/>
                <w:sz w:val="20"/>
                <w:szCs w:val="20"/>
              </w:rPr>
              <w:t xml:space="preserve"> YOU ARE EXEMPT.</w:t>
            </w:r>
          </w:p>
        </w:tc>
      </w:tr>
    </w:tbl>
    <w:p w14:paraId="3997CC5A" w14:textId="77777777" w:rsidR="00DE54EC" w:rsidRDefault="00DE54EC" w:rsidP="00DE54EC">
      <w:r>
        <w:rPr>
          <w:b/>
          <w:sz w:val="18"/>
          <w:szCs w:val="18"/>
        </w:rPr>
        <w:t>Option 1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Vaccine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E54EC" w14:paraId="193ACBCE" w14:textId="77777777" w:rsidTr="00743AB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77E00" w14:textId="77777777" w:rsidR="00DE54EC" w:rsidRDefault="00DE54EC" w:rsidP="00743AB1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MMR</w:t>
            </w:r>
          </w:p>
          <w:p w14:paraId="5BF98FA7" w14:textId="77777777" w:rsidR="00DE54EC" w:rsidRDefault="00DE54EC" w:rsidP="00743AB1">
            <w:pPr>
              <w:widowControl w:val="0"/>
              <w:spacing w:line="240" w:lineRule="auto"/>
              <w:ind w:left="720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doses of MMR vaccine</w:t>
            </w:r>
          </w:p>
          <w:p w14:paraId="1008E8B7" w14:textId="77777777" w:rsidR="00DE54EC" w:rsidRDefault="00DE54EC" w:rsidP="00743AB1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46F4D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MMR Dose #1</w:t>
            </w:r>
          </w:p>
          <w:p w14:paraId="30BEA701" w14:textId="77777777" w:rsidR="00DE54EC" w:rsidRDefault="00563EBD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43112B0B">
                <v:rect id="_x0000_i1053" alt="" style="width:25.25pt;height:.05pt;mso-width-percent:0;mso-height-percent:0;mso-width-percent:0;mso-height-percent:0" o:hrpct="54" o:hralign="center" o:hrstd="t" o:hr="t" fillcolor="#a0a0a0" stroked="f"/>
              </w:pict>
            </w:r>
          </w:p>
          <w:p w14:paraId="1D199686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MMR Dose #2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5F41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E4332E0" w14:textId="77777777" w:rsidR="00DE54EC" w:rsidRDefault="00563EBD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7ED59CCF">
                <v:rect id="_x0000_i1052" alt="" style="width:25.25pt;height:.05pt;mso-width-percent:0;mso-height-percent:0;mso-width-percent:0;mso-height-percent:0" o:hrpct="54" o:hralign="center" o:hrstd="t" o:hr="t" fillcolor="#a0a0a0" stroked="f"/>
              </w:pict>
            </w:r>
          </w:p>
          <w:p w14:paraId="7303BBB9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5AE40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7FA96FBB" w14:textId="77777777" w:rsidR="00DE54EC" w:rsidRDefault="00DE54EC" w:rsidP="00DE54EC">
      <w:pPr>
        <w:rPr>
          <w:sz w:val="18"/>
          <w:szCs w:val="18"/>
        </w:rPr>
      </w:pPr>
      <w:r>
        <w:rPr>
          <w:b/>
          <w:sz w:val="18"/>
          <w:szCs w:val="18"/>
        </w:rPr>
        <w:t>Option 2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Vaccine or Test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Serology Results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70"/>
        <w:gridCol w:w="2310"/>
      </w:tblGrid>
      <w:tr w:rsidR="00DE54EC" w14:paraId="2D7B67BC" w14:textId="77777777" w:rsidTr="00743AB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473B" w14:textId="77777777" w:rsidR="00DE54EC" w:rsidRDefault="00DE54EC" w:rsidP="00743AB1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  <w:p w14:paraId="3129644C" w14:textId="77777777" w:rsidR="00DE54EC" w:rsidRDefault="00DE54EC" w:rsidP="00743AB1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Measles</w:t>
            </w:r>
          </w:p>
          <w:p w14:paraId="1BF9847D" w14:textId="77777777" w:rsidR="00DE54EC" w:rsidRDefault="00DE54EC" w:rsidP="00743AB1">
            <w:pPr>
              <w:widowControl w:val="0"/>
              <w:spacing w:line="24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doses of vaccine or positive serology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C70D2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Measles Vaccine #1</w:t>
            </w:r>
          </w:p>
          <w:p w14:paraId="4B611815" w14:textId="77777777" w:rsidR="00DE54EC" w:rsidRDefault="00563EBD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31510771">
                <v:rect id="_x0000_i1051" alt="" style="width:25.25pt;height:.05pt;mso-width-percent:0;mso-height-percent:0;mso-width-percent:0;mso-height-percent:0" o:hrpct="54" o:hralign="center" o:hrstd="t" o:hr="t" fillcolor="#a0a0a0" stroked="f"/>
              </w:pict>
            </w:r>
          </w:p>
          <w:p w14:paraId="66E5B7C4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Measles Vaccine #2</w:t>
            </w:r>
          </w:p>
          <w:p w14:paraId="15C7C7C0" w14:textId="77777777" w:rsidR="00DE54EC" w:rsidRDefault="00563EBD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2215DF0C">
                <v:rect id="_x0000_i1050" alt="" style="width:25.25pt;height:.05pt;mso-width-percent:0;mso-height-percent:0;mso-width-percent:0;mso-height-percent:0" o:hrpct="54" o:hralign="center" o:hrstd="t" o:hr="t" fillcolor="#a0a0a0" stroked="f"/>
              </w:pict>
            </w:r>
          </w:p>
          <w:p w14:paraId="2C46D9A8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Serologic Immunity (IgG antibody titer)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D1C2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1433BD25" w14:textId="77777777" w:rsidR="00DE54EC" w:rsidRDefault="00563EBD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w:pict w14:anchorId="651943DD">
                <v:rect id="_x0000_i1049" alt="" style="width:25.75pt;height:.05pt;mso-width-percent:0;mso-height-percent:0;mso-width-percent:0;mso-height-percent:0" o:hrpct="55" o:hralign="center" o:hrstd="t" o:hr="t" fillcolor="#a0a0a0" stroked="f"/>
              </w:pict>
            </w:r>
          </w:p>
          <w:p w14:paraId="1FEBFABA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3AFE7395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4EA4F5F1" w14:textId="77777777" w:rsidR="00DE54EC" w:rsidRDefault="00563EBD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w:pict w14:anchorId="52F26403">
                <v:rect id="_x0000_i1048" alt="" style="width:25.75pt;height:.05pt;mso-width-percent:0;mso-height-percent:0;mso-width-percent:0;mso-height-percent:0" o:hrpct="55" o:hralign="center" o:hrstd="t" o:hr="t" fillcolor="#a0a0a0" stroked="f"/>
              </w:pict>
            </w:r>
          </w:p>
          <w:p w14:paraId="297BFE16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F5C2D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Qualitative Test Results:</w:t>
            </w:r>
          </w:p>
          <w:p w14:paraId="720FD714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4BB04F6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Positive    ☐ Negative</w:t>
            </w:r>
          </w:p>
          <w:p w14:paraId="75BA4461" w14:textId="77777777" w:rsidR="00DE54EC" w:rsidRDefault="00563EBD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17328A7E">
                <v:rect id="_x0000_i1047" alt="" style="width:24.35pt;height:.05pt;mso-width-percent:0;mso-height-percent:0;mso-width-percent:0;mso-height-percent:0" o:hrpct="52" o:hralign="center" o:hrstd="t" o:hr="t" fillcolor="#a0a0a0" stroked="f"/>
              </w:pict>
            </w:r>
          </w:p>
          <w:p w14:paraId="05DE367A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Quantitative Titer Results:</w:t>
            </w:r>
          </w:p>
          <w:p w14:paraId="38DC95E7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16F7F83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___________IU/m</w:t>
            </w:r>
          </w:p>
        </w:tc>
      </w:tr>
      <w:tr w:rsidR="00DE54EC" w14:paraId="5523458A" w14:textId="77777777" w:rsidTr="00743AB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7520A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35233E8F" w14:textId="77777777" w:rsidR="00DE54EC" w:rsidRDefault="00DE54EC" w:rsidP="00743AB1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Mumps</w:t>
            </w:r>
          </w:p>
          <w:p w14:paraId="2423CBFE" w14:textId="77777777" w:rsidR="00DE54EC" w:rsidRDefault="00DE54EC" w:rsidP="00743AB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doses of vaccine or positive serology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9329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Mumps Vaccine #1</w:t>
            </w:r>
          </w:p>
          <w:p w14:paraId="49FB5519" w14:textId="77777777" w:rsidR="00DE54EC" w:rsidRDefault="00563EBD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21BC89BE">
                <v:rect id="_x0000_i1046" alt="" style="width:25.25pt;height:.05pt;mso-width-percent:0;mso-height-percent:0;mso-width-percent:0;mso-height-percent:0" o:hrpct="54" o:hralign="center" o:hrstd="t" o:hr="t" fillcolor="#a0a0a0" stroked="f"/>
              </w:pict>
            </w:r>
          </w:p>
          <w:p w14:paraId="49FC8BAE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Mumps Vaccine #2</w:t>
            </w:r>
          </w:p>
          <w:p w14:paraId="788765C1" w14:textId="77777777" w:rsidR="00DE54EC" w:rsidRDefault="00563EBD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7F83B6B9">
                <v:rect id="_x0000_i1045" alt="" style="width:25.25pt;height:.05pt;mso-width-percent:0;mso-height-percent:0;mso-width-percent:0;mso-height-percent:0" o:hrpct="54" o:hralign="center" o:hrstd="t" o:hr="t" fillcolor="#a0a0a0" stroked="f"/>
              </w:pict>
            </w:r>
          </w:p>
          <w:p w14:paraId="7D578B41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Serologic Immunity (IgG antibody titer)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3D6B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12EEEEA4" w14:textId="77777777" w:rsidR="00DE54EC" w:rsidRDefault="00563EBD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w:pict w14:anchorId="28C9D89E">
                <v:rect id="_x0000_i1044" alt="" style="width:25.75pt;height:.05pt;mso-width-percent:0;mso-height-percent:0;mso-width-percent:0;mso-height-percent:0" o:hrpct="55" o:hralign="center" o:hrstd="t" o:hr="t" fillcolor="#a0a0a0" stroked="f"/>
              </w:pict>
            </w:r>
          </w:p>
          <w:p w14:paraId="7345C8F7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573B9F32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2557178F" w14:textId="77777777" w:rsidR="00DE54EC" w:rsidRDefault="00563EBD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w:pict w14:anchorId="129D43C5">
                <v:rect id="_x0000_i1043" alt="" style="width:25.75pt;height:.05pt;mso-width-percent:0;mso-height-percent:0;mso-width-percent:0;mso-height-percent:0" o:hrpct="55" o:hralign="center" o:hrstd="t" o:hr="t" fillcolor="#a0a0a0" stroked="f"/>
              </w:pict>
            </w:r>
          </w:p>
          <w:p w14:paraId="192F8CFD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076B0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Qualitative Test Results:</w:t>
            </w:r>
          </w:p>
          <w:p w14:paraId="5416214B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0080E8A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Positive    ☐ Negative</w:t>
            </w:r>
          </w:p>
          <w:p w14:paraId="0022AB3D" w14:textId="77777777" w:rsidR="00DE54EC" w:rsidRDefault="00563EBD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768BDC78">
                <v:rect id="_x0000_i1042" alt="" style="width:24.35pt;height:.05pt;mso-width-percent:0;mso-height-percent:0;mso-width-percent:0;mso-height-percent:0" o:hrpct="52" o:hralign="center" o:hrstd="t" o:hr="t" fillcolor="#a0a0a0" stroked="f"/>
              </w:pict>
            </w:r>
          </w:p>
          <w:p w14:paraId="4D0FF43D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Quantitative Titer Results:</w:t>
            </w:r>
          </w:p>
          <w:p w14:paraId="7819A106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A435BBE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___________IU/m</w:t>
            </w:r>
          </w:p>
        </w:tc>
      </w:tr>
      <w:tr w:rsidR="00DE54EC" w14:paraId="6611938D" w14:textId="77777777" w:rsidTr="00743AB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F9DD8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EC731B9" w14:textId="77777777" w:rsidR="00DE54EC" w:rsidRDefault="00DE54EC" w:rsidP="00743AB1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Rubella</w:t>
            </w:r>
          </w:p>
          <w:p w14:paraId="4ACB6045" w14:textId="77777777" w:rsidR="00DE54EC" w:rsidRDefault="00DE54EC" w:rsidP="00743AB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dose of vaccine or positive serology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1DA4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5330FF7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Rubella Vaccine</w:t>
            </w:r>
          </w:p>
          <w:p w14:paraId="72F86C71" w14:textId="77777777" w:rsidR="00DE54EC" w:rsidRDefault="00563EBD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088B479E">
                <v:rect id="_x0000_i1041" alt="" style="width:25.25pt;height:.05pt;mso-width-percent:0;mso-height-percent:0;mso-width-percent:0;mso-height-percent:0" o:hrpct="54" o:hralign="center" o:hrstd="t" o:hr="t" fillcolor="#a0a0a0" stroked="f"/>
              </w:pict>
            </w:r>
          </w:p>
          <w:p w14:paraId="3F65129A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Serologic Immunity (IgG antibody titer)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78FC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1F3929A0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6EFE9CF0" w14:textId="77777777" w:rsidR="00DE54EC" w:rsidRDefault="00563EBD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w:pict w14:anchorId="6050F7B3">
                <v:rect id="_x0000_i1040" alt="" style="width:25.75pt;height:.05pt;mso-width-percent:0;mso-height-percent:0;mso-width-percent:0;mso-height-percent:0" o:hrpct="55" o:hralign="center" o:hrstd="t" o:hr="t" fillcolor="#a0a0a0" stroked="f"/>
              </w:pict>
            </w:r>
          </w:p>
          <w:p w14:paraId="38D79DC5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6EB3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Qualitative Test Results:</w:t>
            </w:r>
          </w:p>
          <w:p w14:paraId="37BFA497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E1A0D58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Positive    ☐ Negative</w:t>
            </w:r>
          </w:p>
          <w:p w14:paraId="587ED6AA" w14:textId="77777777" w:rsidR="00DE54EC" w:rsidRDefault="00563EBD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0D512733">
                <v:rect id="_x0000_i1039" alt="" style="width:24.35pt;height:.05pt;mso-width-percent:0;mso-height-percent:0;mso-width-percent:0;mso-height-percent:0" o:hrpct="52" o:hralign="center" o:hrstd="t" o:hr="t" fillcolor="#a0a0a0" stroked="f"/>
              </w:pict>
            </w:r>
          </w:p>
          <w:p w14:paraId="14FE0E9A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Quantitative Titer Results:</w:t>
            </w:r>
          </w:p>
          <w:p w14:paraId="7182F16D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774C760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___________IU/m</w:t>
            </w:r>
          </w:p>
        </w:tc>
      </w:tr>
    </w:tbl>
    <w:p w14:paraId="4B5674B8" w14:textId="6DA98A6F" w:rsidR="00DE54EC" w:rsidRDefault="00DE54EC" w:rsidP="00DE54EC">
      <w:pPr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Tetanus-diphtheria-pertussis </w:t>
      </w: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1 dose of adult Tdap; if last Tdap is more than 10 years old, provide date of booster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E54EC" w14:paraId="0F2139FC" w14:textId="77777777" w:rsidTr="00743AB1">
        <w:trPr>
          <w:trHeight w:val="1421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89148" w14:textId="77777777" w:rsidR="00DE54EC" w:rsidRDefault="00DE54EC" w:rsidP="00743AB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  <w:p w14:paraId="7F7A5A35" w14:textId="77777777" w:rsidR="00DE54EC" w:rsidRDefault="00DE54EC" w:rsidP="00743AB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A868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Tdap Vaccine </w:t>
            </w:r>
          </w:p>
          <w:p w14:paraId="1FC048B8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Boostrix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Adacel</w:t>
            </w:r>
            <w:proofErr w:type="spellEnd"/>
            <w:r>
              <w:rPr>
                <w:sz w:val="18"/>
                <w:szCs w:val="18"/>
              </w:rPr>
              <w:t>, etc.)</w:t>
            </w:r>
          </w:p>
          <w:p w14:paraId="2EB27165" w14:textId="77777777" w:rsidR="00DE54EC" w:rsidRDefault="00563EBD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6FACFBE4">
                <v:rect id="_x0000_i1038" alt="" style="width:25.25pt;height:.05pt;mso-width-percent:0;mso-height-percent:0;mso-width-percent:0;mso-height-percent:0" o:hrpct="54" o:hralign="center" o:hrstd="t" o:hr="t" fillcolor="#a0a0a0" stroked="f"/>
              </w:pict>
            </w:r>
          </w:p>
          <w:p w14:paraId="0EB4EC29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 Vaccine or Tdap Vaccine booster (if more than 10 years since last)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4AAC6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2A84B83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D65DBC6" w14:textId="77777777" w:rsidR="00DE54EC" w:rsidRDefault="00563EBD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253CB073">
                <v:rect id="_x0000_i1037" alt="" style="width:25.25pt;height:.05pt;mso-width-percent:0;mso-height-percent:0;mso-width-percent:0;mso-height-percent:0" o:hrpct="54" o:hralign="center" o:hrstd="t" o:hr="t" fillcolor="#a0a0a0" stroked="f"/>
              </w:pict>
            </w:r>
          </w:p>
          <w:p w14:paraId="07AD0616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F3497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08BA23B6" w14:textId="77777777" w:rsidR="00DE54EC" w:rsidRDefault="00DE54EC" w:rsidP="00DE54EC">
      <w:pPr>
        <w:keepLines/>
        <w:spacing w:line="240" w:lineRule="auto"/>
        <w:rPr>
          <w:b/>
          <w:sz w:val="18"/>
          <w:szCs w:val="18"/>
        </w:rPr>
      </w:pPr>
    </w:p>
    <w:p w14:paraId="67F8A234" w14:textId="77777777" w:rsidR="00DE54EC" w:rsidRDefault="00DE54EC" w:rsidP="00DE54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MU SHS Immunization Record (cont.)</w:t>
      </w:r>
    </w:p>
    <w:p w14:paraId="4873A1B9" w14:textId="77777777" w:rsidR="00DE54EC" w:rsidRDefault="00DE54EC" w:rsidP="00DE54EC">
      <w:pPr>
        <w:rPr>
          <w:sz w:val="28"/>
          <w:szCs w:val="28"/>
        </w:rPr>
      </w:pPr>
      <w:r>
        <w:rPr>
          <w:sz w:val="28"/>
          <w:szCs w:val="28"/>
        </w:rPr>
        <w:t>Name: _______________________</w:t>
      </w:r>
      <w:proofErr w:type="gramStart"/>
      <w:r>
        <w:rPr>
          <w:sz w:val="28"/>
          <w:szCs w:val="28"/>
        </w:rPr>
        <w:t>_  ID</w:t>
      </w:r>
      <w:proofErr w:type="gramEnd"/>
      <w:r>
        <w:rPr>
          <w:sz w:val="28"/>
          <w:szCs w:val="28"/>
        </w:rPr>
        <w:t xml:space="preserve"> #: _____________________</w:t>
      </w:r>
    </w:p>
    <w:p w14:paraId="17100137" w14:textId="77777777" w:rsidR="00DE54EC" w:rsidRDefault="00DE54EC" w:rsidP="00DE54EC">
      <w:pPr>
        <w:keepLines/>
        <w:spacing w:line="240" w:lineRule="auto"/>
        <w:rPr>
          <w:b/>
          <w:sz w:val="18"/>
          <w:szCs w:val="18"/>
        </w:rPr>
      </w:pPr>
    </w:p>
    <w:p w14:paraId="5C0B47A3" w14:textId="77777777" w:rsidR="00DE54EC" w:rsidRDefault="00DE54EC" w:rsidP="00DE54EC">
      <w:pPr>
        <w:keepLines/>
        <w:spacing w:line="240" w:lineRule="auto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Meningococcal</w:t>
      </w:r>
      <w:r>
        <w:rPr>
          <w:sz w:val="18"/>
          <w:szCs w:val="18"/>
        </w:rPr>
        <w:t xml:space="preserve"> -</w:t>
      </w:r>
      <w:r>
        <w:rPr>
          <w:i/>
          <w:sz w:val="18"/>
          <w:szCs w:val="18"/>
        </w:rPr>
        <w:t>1 dose between the age of 16 years to 23 years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E54EC" w14:paraId="171573B2" w14:textId="77777777" w:rsidTr="00743AB1">
        <w:trPr>
          <w:trHeight w:val="413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81BF2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E3B1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Meningococcal Vaccine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A96E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7813E0A3" w14:textId="77777777" w:rsidR="00DE54EC" w:rsidRDefault="00563EBD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w:pict w14:anchorId="411AB161">
                <v:rect id="_x0000_i1036" alt="" style="width:25.25pt;height:.05pt;mso-width-percent:0;mso-height-percent:0;mso-width-percent:0;mso-height-percent:0" o:hrpct="54" o:hralign="center" o:hrstd="t" o:hr="t" fillcolor="#a0a0a0" stroked="f"/>
              </w:pic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DBAD6" w14:textId="77777777" w:rsidR="00DE54EC" w:rsidRDefault="00DE54EC" w:rsidP="00743AB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2D041FE0" w14:textId="77777777" w:rsidR="00DE54EC" w:rsidRDefault="00DE54EC" w:rsidP="00DE54EC">
      <w:pPr>
        <w:rPr>
          <w:sz w:val="20"/>
          <w:szCs w:val="20"/>
        </w:rPr>
      </w:pPr>
      <w:r>
        <w:rPr>
          <w:b/>
          <w:sz w:val="18"/>
          <w:szCs w:val="18"/>
        </w:rPr>
        <w:t xml:space="preserve">Meningitis B - </w:t>
      </w:r>
      <w:r>
        <w:rPr>
          <w:i/>
          <w:sz w:val="18"/>
          <w:szCs w:val="18"/>
        </w:rPr>
        <w:t>2 doses or have started the 2 dose series between the age of 16-23 years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E54EC" w14:paraId="6CA0B7A6" w14:textId="77777777" w:rsidTr="00743AB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78E4C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☐ </w:t>
            </w:r>
            <w:proofErr w:type="spellStart"/>
            <w:r>
              <w:rPr>
                <w:sz w:val="18"/>
                <w:szCs w:val="18"/>
              </w:rPr>
              <w:t>Bexsero</w:t>
            </w:r>
            <w:proofErr w:type="spellEnd"/>
          </w:p>
          <w:p w14:paraId="5E2ABCBE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897BBA3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☐ </w:t>
            </w:r>
            <w:proofErr w:type="spellStart"/>
            <w:r>
              <w:rPr>
                <w:sz w:val="18"/>
                <w:szCs w:val="18"/>
              </w:rPr>
              <w:t>Trumenba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244B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 B #1</w:t>
            </w:r>
          </w:p>
          <w:p w14:paraId="66AB4768" w14:textId="77777777" w:rsidR="00DE54EC" w:rsidRDefault="00563EBD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67B29149">
                <v:rect id="_x0000_i1035" alt="" style="width:25.25pt;height:.05pt;mso-width-percent:0;mso-height-percent:0;mso-width-percent:0;mso-height-percent:0" o:hrpct="54" o:hralign="center" o:hrstd="t" o:hr="t" fillcolor="#a0a0a0" stroked="f"/>
              </w:pict>
            </w:r>
          </w:p>
          <w:p w14:paraId="53DF4BC7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 B #2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AF9D2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AFEAFAC" w14:textId="77777777" w:rsidR="00DE54EC" w:rsidRDefault="00563EBD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6FAD3486">
                <v:rect id="_x0000_i1034" alt="" style="width:25.25pt;height:.05pt;mso-width-percent:0;mso-height-percent:0;mso-width-percent:0;mso-height-percent:0" o:hrpct="54" o:hralign="center" o:hrstd="t" o:hr="t" fillcolor="#a0a0a0" stroked="f"/>
              </w:pict>
            </w:r>
          </w:p>
          <w:p w14:paraId="17A65724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9CB14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6CB23F08" w14:textId="5964F677" w:rsidR="00DE54EC" w:rsidRDefault="00DE54EC" w:rsidP="00DE54EC">
      <w:pPr>
        <w:rPr>
          <w:sz w:val="18"/>
          <w:szCs w:val="18"/>
        </w:rPr>
      </w:pPr>
      <w:r>
        <w:rPr>
          <w:b/>
          <w:sz w:val="18"/>
          <w:szCs w:val="18"/>
        </w:rPr>
        <w:t>Hepatitis B</w:t>
      </w:r>
      <w:r>
        <w:rPr>
          <w:sz w:val="18"/>
          <w:szCs w:val="18"/>
        </w:rPr>
        <w:t xml:space="preserve"> - </w:t>
      </w:r>
      <w:r>
        <w:rPr>
          <w:i/>
          <w:sz w:val="18"/>
          <w:szCs w:val="18"/>
        </w:rPr>
        <w:t xml:space="preserve"> 2 or 3 dose series </w:t>
      </w:r>
      <w:bookmarkStart w:id="0" w:name="_GoBack"/>
      <w:bookmarkEnd w:id="0"/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E54EC" w14:paraId="3A48ED24" w14:textId="77777777" w:rsidTr="00743AB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0D1F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☐ </w:t>
            </w:r>
            <w:proofErr w:type="spellStart"/>
            <w:r>
              <w:rPr>
                <w:sz w:val="18"/>
                <w:szCs w:val="18"/>
              </w:rPr>
              <w:t>Engerix</w:t>
            </w:r>
            <w:proofErr w:type="spellEnd"/>
            <w:r>
              <w:rPr>
                <w:sz w:val="18"/>
                <w:szCs w:val="18"/>
              </w:rPr>
              <w:t>-B/</w:t>
            </w:r>
            <w:proofErr w:type="spellStart"/>
            <w:r>
              <w:rPr>
                <w:sz w:val="18"/>
                <w:szCs w:val="18"/>
              </w:rPr>
              <w:t>Recombivax</w:t>
            </w:r>
            <w:proofErr w:type="spellEnd"/>
          </w:p>
          <w:p w14:paraId="7AE9116F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A4ED1D9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☐ </w:t>
            </w:r>
            <w:proofErr w:type="spellStart"/>
            <w:r>
              <w:rPr>
                <w:sz w:val="18"/>
                <w:szCs w:val="18"/>
              </w:rPr>
              <w:t>Heplisav</w:t>
            </w:r>
            <w:proofErr w:type="spellEnd"/>
            <w:r>
              <w:rPr>
                <w:sz w:val="18"/>
                <w:szCs w:val="18"/>
              </w:rPr>
              <w:t>-B (2 doses)</w:t>
            </w:r>
          </w:p>
          <w:p w14:paraId="1CD55BDC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031BB39" w14:textId="408DC725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84B4E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Hepatitis #1</w:t>
            </w:r>
          </w:p>
          <w:p w14:paraId="409DC1C2" w14:textId="77777777" w:rsidR="00DE54EC" w:rsidRDefault="00563EBD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36D24733">
                <v:rect id="_x0000_i1033" alt="" style="width:25.25pt;height:.05pt;mso-width-percent:0;mso-height-percent:0;mso-width-percent:0;mso-height-percent:0" o:hrpct="54" o:hralign="center" o:hrstd="t" o:hr="t" fillcolor="#a0a0a0" stroked="f"/>
              </w:pict>
            </w:r>
          </w:p>
          <w:p w14:paraId="7F1F01D2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Hepatitis #2</w:t>
            </w:r>
          </w:p>
          <w:p w14:paraId="6395C707" w14:textId="77777777" w:rsidR="00DE54EC" w:rsidRDefault="00563EBD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3F4C86BE">
                <v:rect id="_x0000_i1032" alt="" style="width:25.25pt;height:.05pt;mso-width-percent:0;mso-height-percent:0;mso-width-percent:0;mso-height-percent:0" o:hrpct="54" o:hralign="center" o:hrstd="t" o:hr="t" fillcolor="#a0a0a0" stroked="f"/>
              </w:pict>
            </w:r>
          </w:p>
          <w:p w14:paraId="04014D8F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Hepatitis #3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91DA6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5C333B6" w14:textId="77777777" w:rsidR="00DE54EC" w:rsidRDefault="00563EBD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4706D3F7">
                <v:rect id="_x0000_i1031" alt="" style="width:25.25pt;height:.05pt;mso-width-percent:0;mso-height-percent:0;mso-width-percent:0;mso-height-percent:0" o:hrpct="54" o:hralign="center" o:hrstd="t" o:hr="t" fillcolor="#a0a0a0" stroked="f"/>
              </w:pict>
            </w:r>
          </w:p>
          <w:p w14:paraId="7CA38EC0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9A86073" w14:textId="77777777" w:rsidR="00DE54EC" w:rsidRDefault="00563EBD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20081181">
                <v:rect id="_x0000_i1030" alt="" style="width:25.25pt;height:.05pt;mso-width-percent:0;mso-height-percent:0;mso-width-percent:0;mso-height-percent:0" o:hrpct="54" o:hralign="center" o:hrstd="t" o:hr="t" fillcolor="#a0a0a0" stroked="f"/>
              </w:pict>
            </w:r>
          </w:p>
          <w:p w14:paraId="3B88E9A1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794C4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Qualitative Test Results:</w:t>
            </w:r>
          </w:p>
          <w:p w14:paraId="1C92DD6D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945573E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Immune  ☐</w:t>
            </w:r>
            <w:proofErr w:type="gramEnd"/>
            <w:r>
              <w:rPr>
                <w:sz w:val="18"/>
                <w:szCs w:val="18"/>
              </w:rPr>
              <w:t xml:space="preserve"> Yes  ☐ No</w:t>
            </w:r>
          </w:p>
          <w:p w14:paraId="0430CBA8" w14:textId="77777777" w:rsidR="00DE54EC" w:rsidRDefault="00563EBD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 w14:anchorId="02F70373">
                <v:rect id="_x0000_i1029" alt="" style="width:25.25pt;height:.05pt;mso-width-percent:0;mso-height-percent:0;mso-width-percent:0;mso-height-percent:0" o:hrpct="54" o:hralign="center" o:hrstd="t" o:hr="t" fillcolor="#a0a0a0" stroked="f"/>
              </w:pict>
            </w:r>
          </w:p>
          <w:p w14:paraId="5F018F3F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Quantitative Titer Results:</w:t>
            </w:r>
          </w:p>
          <w:p w14:paraId="59E14BF6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32C01AC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  <w:proofErr w:type="spellStart"/>
            <w:r>
              <w:rPr>
                <w:sz w:val="18"/>
                <w:szCs w:val="18"/>
              </w:rPr>
              <w:t>mIU</w:t>
            </w:r>
            <w:proofErr w:type="spellEnd"/>
            <w:r>
              <w:rPr>
                <w:sz w:val="18"/>
                <w:szCs w:val="18"/>
              </w:rPr>
              <w:t>/mL</w:t>
            </w:r>
          </w:p>
        </w:tc>
      </w:tr>
    </w:tbl>
    <w:p w14:paraId="1ABE46C3" w14:textId="77777777" w:rsidR="00DE54EC" w:rsidRDefault="00DE54EC" w:rsidP="00DE54EC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Polio - </w:t>
      </w:r>
      <w:r>
        <w:rPr>
          <w:i/>
          <w:sz w:val="18"/>
          <w:szCs w:val="18"/>
        </w:rPr>
        <w:t>for students under 18 years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E54EC" w14:paraId="116413FE" w14:textId="77777777" w:rsidTr="00743AB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D61A9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Polio (IPV)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5A6C" w14:textId="77777777" w:rsidR="00DE54EC" w:rsidRDefault="00DE54EC" w:rsidP="00743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series completed: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1CCC2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FB0E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475FAAD3" w14:textId="77777777" w:rsidR="00DE54EC" w:rsidRDefault="00DE54EC" w:rsidP="00DE54EC">
      <w:pPr>
        <w:jc w:val="both"/>
        <w:rPr>
          <w:sz w:val="18"/>
          <w:szCs w:val="18"/>
        </w:rPr>
      </w:pPr>
    </w:p>
    <w:p w14:paraId="3C29394B" w14:textId="77777777" w:rsidR="00DE54EC" w:rsidRDefault="00DE54EC" w:rsidP="00DE54EC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NOT REQUIRED, BUT RECOMMENDED: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E54EC" w14:paraId="0FBB7527" w14:textId="77777777" w:rsidTr="00743AB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7C784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Hepatitis 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DE18E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2CCD2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84BA9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E54EC" w14:paraId="05AC526C" w14:textId="77777777" w:rsidTr="00743AB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1C15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40CF9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80E7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7EC98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</w:t>
            </w:r>
          </w:p>
        </w:tc>
      </w:tr>
      <w:tr w:rsidR="00DE54EC" w14:paraId="18BE032E" w14:textId="77777777" w:rsidTr="00743AB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2AC7C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Varicella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FF42E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481A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5DA8B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C8CB8C7" w14:textId="77777777" w:rsidR="00DE54EC" w:rsidRDefault="00DE54EC" w:rsidP="00DE54EC">
      <w:pPr>
        <w:spacing w:line="240" w:lineRule="auto"/>
        <w:jc w:val="both"/>
        <w:rPr>
          <w:sz w:val="20"/>
          <w:szCs w:val="20"/>
        </w:rPr>
      </w:pPr>
    </w:p>
    <w:p w14:paraId="4D99858E" w14:textId="77777777" w:rsidR="00DE54EC" w:rsidRDefault="00DE54EC" w:rsidP="00DE54EC">
      <w:pPr>
        <w:spacing w:line="240" w:lineRule="auto"/>
        <w:rPr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40"/>
        <w:gridCol w:w="3120"/>
      </w:tblGrid>
      <w:tr w:rsidR="00DE54EC" w14:paraId="793F32BE" w14:textId="77777777" w:rsidTr="00743AB1"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7B92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Providers official address:</w:t>
            </w:r>
          </w:p>
          <w:p w14:paraId="0882417F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817541F" w14:textId="77777777" w:rsidR="00DE54EC" w:rsidRDefault="00563EBD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pict w14:anchorId="56B524F9">
                <v:rect id="_x0000_i1028" alt="" style="width:200.3pt;height:.05pt;mso-width-percent:0;mso-height-percent:0;mso-width-percent:0;mso-height-percent:0" o:hrpct="428" o:hralign="center" o:hrstd="t" o:hr="t" fillcolor="#a0a0a0" stroked="f"/>
              </w:pict>
            </w:r>
          </w:p>
          <w:p w14:paraId="0202D878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23737B4" w14:textId="77777777" w:rsidR="00DE54EC" w:rsidRDefault="00563EBD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pict w14:anchorId="1C9C814A">
                <v:rect id="_x0000_i1027" alt="" style="width:200.3pt;height:.05pt;mso-width-percent:0;mso-height-percent:0;mso-width-percent:0;mso-height-percent:0" o:hrpct="428" o:hralign="center" o:hrstd="t" o:hr="t" fillcolor="#a0a0a0" stroked="f"/>
              </w:pict>
            </w:r>
          </w:p>
          <w:p w14:paraId="5B60D280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6EBD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Stamp:</w:t>
            </w:r>
          </w:p>
          <w:p w14:paraId="233D1444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E54EC" w14:paraId="2C9801E3" w14:textId="77777777" w:rsidTr="00743AB1"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A8C27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HCP:</w:t>
            </w:r>
            <w:r w:rsidR="00563EBD">
              <w:rPr>
                <w:noProof/>
              </w:rPr>
              <w:pict w14:anchorId="3E23ABB6">
                <v:rect id="_x0000_i1026" alt="" style="width:200.3pt;height:.05pt;mso-width-percent:0;mso-height-percent:0;mso-width-percent:0;mso-height-percent:0" o:hrpct="428" o:hralign="center" o:hrstd="t" o:hr="t" fillcolor="#a0a0a0" stroked="f"/>
              </w:pict>
            </w:r>
          </w:p>
          <w:p w14:paraId="462F61A6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200F6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14:paraId="07ABA72D" w14:textId="77777777" w:rsidR="00DE54EC" w:rsidRDefault="00563EBD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pict w14:anchorId="220C49C3">
                <v:rect id="_x0000_i1025" alt="" style="width:46.8pt;height:.05pt;mso-width-percent:0;mso-height-percent:0;mso-width-percent:0;mso-height-percent:0" o:hrpct="100" o:hralign="center" o:hrstd="t" o:hr="t" fillcolor="#a0a0a0" stroked="f"/>
              </w:pict>
            </w:r>
          </w:p>
          <w:p w14:paraId="5F39199A" w14:textId="77777777" w:rsidR="00DE54EC" w:rsidRDefault="00DE54EC" w:rsidP="00743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E8D2C3E" w14:textId="77777777" w:rsidR="00DE54EC" w:rsidRPr="00D130D6" w:rsidRDefault="00DE54EC" w:rsidP="00DE54EC">
      <w:pPr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 w:rsidRPr="00D130D6">
        <w:rPr>
          <w:b/>
          <w:sz w:val="24"/>
          <w:szCs w:val="24"/>
        </w:rPr>
        <w:t xml:space="preserve">* </w:t>
      </w:r>
      <w:r w:rsidRPr="00D130D6">
        <w:rPr>
          <w:rFonts w:ascii="Georgia" w:eastAsia="Georgia" w:hAnsi="Georgia" w:cs="Georgia"/>
          <w:i/>
          <w:sz w:val="24"/>
          <w:szCs w:val="24"/>
        </w:rPr>
        <w:t>Student Health Clinic carries all required vaccinations if unable to get prior to coming to campus.  Your insurance will be verified prior to administration. Please call 703-284-1610 if you have questions or would like to make an appointment.</w:t>
      </w:r>
    </w:p>
    <w:p w14:paraId="68E72B00" w14:textId="77777777" w:rsidR="00DE54EC" w:rsidRPr="00D130D6" w:rsidRDefault="00DE54EC" w:rsidP="00DE54EC">
      <w:pPr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 w:rsidRPr="00D130D6">
        <w:rPr>
          <w:rFonts w:ascii="Georgia" w:eastAsia="Georgia" w:hAnsi="Georgia" w:cs="Georgia"/>
          <w:i/>
          <w:sz w:val="24"/>
          <w:szCs w:val="24"/>
        </w:rPr>
        <w:t>** Only students attending classes in-person need to submit immunizations.  If you are online, please let SHS know.</w:t>
      </w:r>
    </w:p>
    <w:p w14:paraId="07698F19" w14:textId="77777777" w:rsidR="003D643F" w:rsidRDefault="003D643F"/>
    <w:sectPr w:rsidR="003D6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EC"/>
    <w:rsid w:val="0035023E"/>
    <w:rsid w:val="003D643F"/>
    <w:rsid w:val="004972B0"/>
    <w:rsid w:val="00563EBD"/>
    <w:rsid w:val="007726D4"/>
    <w:rsid w:val="00833D77"/>
    <w:rsid w:val="00C35619"/>
    <w:rsid w:val="00D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3FBD"/>
  <w15:chartTrackingRefBased/>
  <w15:docId w15:val="{9F323FCE-999B-4138-B1A8-2D81F077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E54E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Jennifer Gagnon</cp:lastModifiedBy>
  <cp:revision>2</cp:revision>
  <dcterms:created xsi:type="dcterms:W3CDTF">2024-04-30T18:32:00Z</dcterms:created>
  <dcterms:modified xsi:type="dcterms:W3CDTF">2024-04-30T18:32:00Z</dcterms:modified>
</cp:coreProperties>
</file>