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81" w:rsidRPr="00643DBC" w:rsidRDefault="00823081" w:rsidP="007112B6">
      <w:pPr>
        <w:jc w:val="center"/>
        <w:rPr>
          <w:b/>
          <w:bCs/>
          <w:smallCaps/>
        </w:rPr>
      </w:pPr>
      <w:r w:rsidRPr="00643DBC">
        <w:rPr>
          <w:b/>
          <w:bCs/>
          <w:smallCaps/>
        </w:rPr>
        <w:t>Application Supplement D</w:t>
      </w:r>
      <w:r w:rsidRPr="00643DBC">
        <w:rPr>
          <w:b/>
          <w:bCs/>
          <w:smallCaps/>
        </w:rPr>
        <w:br/>
      </w:r>
    </w:p>
    <w:p w:rsidR="00823081" w:rsidRPr="00643DBC" w:rsidRDefault="00823081" w:rsidP="007112B6">
      <w:pPr>
        <w:pStyle w:val="Level1"/>
        <w:outlineLvl w:val="0"/>
        <w:rPr>
          <w:bCs/>
          <w:sz w:val="24"/>
          <w:szCs w:val="24"/>
        </w:rPr>
      </w:pPr>
      <w:r w:rsidRPr="00643DBC">
        <w:rPr>
          <w:sz w:val="24"/>
          <w:szCs w:val="24"/>
        </w:rPr>
        <w:t xml:space="preserve">D.0 </w:t>
      </w:r>
      <w:r>
        <w:rPr>
          <w:sz w:val="24"/>
          <w:szCs w:val="24"/>
        </w:rPr>
        <w:t>International Research or Research with Non-English-Speaking Subjects</w:t>
      </w:r>
    </w:p>
    <w:p w:rsidR="00823081" w:rsidRDefault="00823081" w:rsidP="00643DBC">
      <w:pPr>
        <w:pStyle w:val="question2"/>
        <w:ind w:left="-360"/>
        <w:rPr>
          <w:b w:val="0"/>
          <w:iCs/>
        </w:rPr>
      </w:pPr>
    </w:p>
    <w:p w:rsidR="00823081" w:rsidRPr="00643DBC" w:rsidRDefault="00823081" w:rsidP="00643DBC">
      <w:pPr>
        <w:pStyle w:val="question2"/>
        <w:spacing w:line="276" w:lineRule="auto"/>
        <w:ind w:left="-360"/>
        <w:rPr>
          <w:b w:val="0"/>
          <w:iCs/>
        </w:rPr>
      </w:pPr>
      <w:r w:rsidRPr="00643DBC">
        <w:rPr>
          <w:b w:val="0"/>
          <w:iCs/>
        </w:rPr>
        <w:t>You need to fill out this Supplement if</w:t>
      </w:r>
    </w:p>
    <w:p w:rsidR="00823081" w:rsidRPr="00643DBC" w:rsidRDefault="00823081" w:rsidP="00643DBC">
      <w:pPr>
        <w:pStyle w:val="question2"/>
        <w:numPr>
          <w:ilvl w:val="0"/>
          <w:numId w:val="3"/>
        </w:numPr>
        <w:spacing w:line="276" w:lineRule="auto"/>
        <w:outlineLvl w:val="0"/>
        <w:rPr>
          <w:b w:val="0"/>
          <w:iCs/>
        </w:rPr>
      </w:pPr>
      <w:r w:rsidRPr="00643DBC">
        <w:rPr>
          <w:b w:val="0"/>
          <w:iCs/>
        </w:rPr>
        <w:t xml:space="preserve">Your research will include non-English-speaking </w:t>
      </w:r>
      <w:r>
        <w:rPr>
          <w:b w:val="0"/>
          <w:iCs/>
        </w:rPr>
        <w:t>subjects</w:t>
      </w:r>
      <w:r w:rsidRPr="00643DBC">
        <w:rPr>
          <w:b w:val="0"/>
          <w:iCs/>
        </w:rPr>
        <w:t>,</w:t>
      </w:r>
      <w:r w:rsidRPr="00643DBC" w:rsidDel="00D237B6">
        <w:rPr>
          <w:b w:val="0"/>
          <w:iCs/>
        </w:rPr>
        <w:t xml:space="preserve"> </w:t>
      </w:r>
      <w:r w:rsidRPr="00643DBC">
        <w:rPr>
          <w:b w:val="0"/>
          <w:iCs/>
        </w:rPr>
        <w:t>or</w:t>
      </w:r>
    </w:p>
    <w:p w:rsidR="00823081" w:rsidRPr="00643DBC" w:rsidRDefault="00823081" w:rsidP="00643DBC">
      <w:pPr>
        <w:pStyle w:val="question2"/>
        <w:numPr>
          <w:ilvl w:val="0"/>
          <w:numId w:val="3"/>
        </w:numPr>
        <w:spacing w:line="276" w:lineRule="auto"/>
        <w:rPr>
          <w:b w:val="0"/>
          <w:iCs/>
        </w:rPr>
      </w:pPr>
      <w:r w:rsidRPr="00643DBC">
        <w:rPr>
          <w:b w:val="0"/>
          <w:iCs/>
        </w:rPr>
        <w:t xml:space="preserve">Your </w:t>
      </w:r>
      <w:r>
        <w:rPr>
          <w:b w:val="0"/>
          <w:iCs/>
        </w:rPr>
        <w:t>research will take place outside the United States</w:t>
      </w:r>
    </w:p>
    <w:p w:rsidR="00823081" w:rsidRPr="00643DBC" w:rsidRDefault="00823081" w:rsidP="00C340F4">
      <w:pPr>
        <w:pStyle w:val="question2"/>
        <w:ind w:left="1077"/>
        <w:rPr>
          <w:b w:val="0"/>
          <w:iCs/>
        </w:rPr>
      </w:pPr>
    </w:p>
    <w:p w:rsidR="00823081" w:rsidRPr="00643DBC" w:rsidRDefault="00823081" w:rsidP="007112B6">
      <w:pPr>
        <w:pStyle w:val="question"/>
        <w:rPr>
          <w:iCs/>
        </w:rPr>
      </w:pPr>
      <w:r w:rsidRPr="00643DBC">
        <w:rPr>
          <w:iCs/>
        </w:rPr>
        <w:t>D.1 Site and Contact Information</w:t>
      </w:r>
    </w:p>
    <w:tbl>
      <w:tblPr>
        <w:tblW w:w="104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tblPr>
      <w:tblGrid>
        <w:gridCol w:w="4680"/>
        <w:gridCol w:w="5785"/>
      </w:tblGrid>
      <w:tr w:rsidR="00823081" w:rsidRPr="00643DBC" w:rsidTr="00B70DDB">
        <w:trPr>
          <w:cantSplit/>
        </w:trPr>
        <w:tc>
          <w:tcPr>
            <w:tcW w:w="4680" w:type="dxa"/>
            <w:tcBorders>
              <w:top w:val="single" w:sz="8" w:space="0" w:color="auto"/>
              <w:left w:val="single" w:sz="8" w:space="0" w:color="auto"/>
            </w:tcBorders>
          </w:tcPr>
          <w:p w:rsidR="00823081" w:rsidRPr="00643DBC" w:rsidRDefault="00823081" w:rsidP="00B70DDB">
            <w:pPr>
              <w:rPr>
                <w:iCs/>
              </w:rPr>
            </w:pPr>
            <w:r w:rsidRPr="00643DBC">
              <w:rPr>
                <w:iCs/>
              </w:rPr>
              <w:t>Research Site:</w:t>
            </w:r>
          </w:p>
          <w:p w:rsidR="00823081" w:rsidRPr="00643DBC" w:rsidRDefault="00C262CF" w:rsidP="00B70DDB">
            <w:pPr>
              <w:rPr>
                <w:iCs/>
              </w:rPr>
            </w:pPr>
            <w:r w:rsidRPr="00643DBC">
              <w:rPr>
                <w:iCs/>
              </w:rPr>
              <w:fldChar w:fldCharType="begin">
                <w:ffData>
                  <w:name w:val="Text2"/>
                  <w:enabled/>
                  <w:calcOnExit w:val="0"/>
                  <w:textInput/>
                </w:ffData>
              </w:fldChar>
            </w:r>
            <w:r w:rsidR="00823081" w:rsidRPr="00643DBC">
              <w:rPr>
                <w:iCs/>
              </w:rPr>
              <w:instrText xml:space="preserve"> FORMTEXT </w:instrText>
            </w:r>
            <w:r w:rsidRPr="00643DBC">
              <w:rPr>
                <w:iCs/>
              </w:rPr>
            </w:r>
            <w:r w:rsidRPr="00643DBC">
              <w:rPr>
                <w:iCs/>
              </w:rPr>
              <w:fldChar w:fldCharType="separate"/>
            </w:r>
            <w:r w:rsidR="00823081" w:rsidRPr="00643DBC">
              <w:rPr>
                <w:rFonts w:ascii="Menlo Regular" w:hAnsi="Menlo Regular"/>
                <w:iCs/>
                <w:noProof/>
              </w:rPr>
              <w:t> </w:t>
            </w:r>
            <w:r w:rsidR="00823081" w:rsidRPr="00643DBC">
              <w:rPr>
                <w:rFonts w:ascii="Menlo Regular" w:hAnsi="Menlo Regular"/>
                <w:iCs/>
                <w:noProof/>
              </w:rPr>
              <w:t> </w:t>
            </w:r>
            <w:r w:rsidR="00823081" w:rsidRPr="00643DBC">
              <w:rPr>
                <w:rFonts w:ascii="Menlo Regular" w:hAnsi="Menlo Regular"/>
                <w:iCs/>
                <w:noProof/>
              </w:rPr>
              <w:t> </w:t>
            </w:r>
            <w:r w:rsidR="00823081" w:rsidRPr="00643DBC">
              <w:rPr>
                <w:rFonts w:ascii="Menlo Regular" w:hAnsi="Menlo Regular"/>
                <w:iCs/>
                <w:noProof/>
              </w:rPr>
              <w:t> </w:t>
            </w:r>
            <w:r w:rsidR="00823081" w:rsidRPr="00643DBC">
              <w:rPr>
                <w:rFonts w:ascii="Menlo Regular" w:hAnsi="Menlo Regular"/>
                <w:iCs/>
                <w:noProof/>
              </w:rPr>
              <w:t> </w:t>
            </w:r>
            <w:r w:rsidRPr="00643DBC">
              <w:rPr>
                <w:iCs/>
              </w:rPr>
              <w:fldChar w:fldCharType="end"/>
            </w:r>
          </w:p>
        </w:tc>
        <w:tc>
          <w:tcPr>
            <w:tcW w:w="5785" w:type="dxa"/>
            <w:tcBorders>
              <w:top w:val="single" w:sz="8" w:space="0" w:color="auto"/>
              <w:right w:val="single" w:sz="8" w:space="0" w:color="auto"/>
            </w:tcBorders>
          </w:tcPr>
          <w:p w:rsidR="00823081" w:rsidRPr="00643DBC" w:rsidRDefault="00823081" w:rsidP="00B70DDB">
            <w:r w:rsidRPr="00643DBC">
              <w:rPr>
                <w:iCs/>
              </w:rPr>
              <w:t>Contact person in co</w:t>
            </w:r>
            <w:r w:rsidRPr="00643DBC">
              <w:t>untry or community where research will be conducted:</w:t>
            </w:r>
          </w:p>
          <w:p w:rsidR="00823081" w:rsidRPr="00643DBC" w:rsidRDefault="00C262CF" w:rsidP="00B70DDB">
            <w:r w:rsidRPr="00643DBC">
              <w:fldChar w:fldCharType="begin">
                <w:ffData>
                  <w:name w:val="Text2"/>
                  <w:enabled/>
                  <w:calcOnExit w:val="0"/>
                  <w:textInput/>
                </w:ffData>
              </w:fldChar>
            </w:r>
            <w:r w:rsidR="00823081" w:rsidRPr="00643DBC">
              <w:instrText xml:space="preserve"> FORMTEXT </w:instrText>
            </w:r>
            <w:r w:rsidRPr="00643DBC">
              <w:fldChar w:fldCharType="separate"/>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Pr="00643DBC">
              <w:fldChar w:fldCharType="end"/>
            </w:r>
            <w:bookmarkStart w:id="0" w:name="_GoBack"/>
            <w:bookmarkEnd w:id="0"/>
          </w:p>
        </w:tc>
      </w:tr>
      <w:tr w:rsidR="00823081" w:rsidRPr="00643DBC" w:rsidTr="00B70DDB">
        <w:trPr>
          <w:cantSplit/>
        </w:trPr>
        <w:tc>
          <w:tcPr>
            <w:tcW w:w="4680" w:type="dxa"/>
            <w:tcBorders>
              <w:left w:val="single" w:sz="8" w:space="0" w:color="auto"/>
            </w:tcBorders>
          </w:tcPr>
          <w:p w:rsidR="00823081" w:rsidRPr="00643DBC" w:rsidRDefault="00823081" w:rsidP="00B70DDB">
            <w:r w:rsidRPr="00643DBC">
              <w:t xml:space="preserve">Agency or institutional affiliation of the contact: </w:t>
            </w:r>
          </w:p>
          <w:p w:rsidR="00823081" w:rsidRPr="00643DBC" w:rsidRDefault="00C262CF" w:rsidP="00B70DDB">
            <w:r w:rsidRPr="00643DBC">
              <w:fldChar w:fldCharType="begin">
                <w:ffData>
                  <w:name w:val="Text2"/>
                  <w:enabled/>
                  <w:calcOnExit w:val="0"/>
                  <w:textInput/>
                </w:ffData>
              </w:fldChar>
            </w:r>
            <w:r w:rsidR="00823081" w:rsidRPr="00643DBC">
              <w:instrText xml:space="preserve"> FORMTEXT </w:instrText>
            </w:r>
            <w:r w:rsidRPr="00643DBC">
              <w:fldChar w:fldCharType="separate"/>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Pr="00643DBC">
              <w:fldChar w:fldCharType="end"/>
            </w:r>
          </w:p>
          <w:p w:rsidR="00823081" w:rsidRPr="00643DBC" w:rsidRDefault="00823081" w:rsidP="00B70DDB"/>
        </w:tc>
        <w:tc>
          <w:tcPr>
            <w:tcW w:w="5785" w:type="dxa"/>
            <w:tcBorders>
              <w:right w:val="single" w:sz="8" w:space="0" w:color="auto"/>
            </w:tcBorders>
          </w:tcPr>
          <w:p w:rsidR="00823081" w:rsidRPr="00643DBC" w:rsidRDefault="00823081" w:rsidP="00B70DDB">
            <w:r w:rsidRPr="00643DBC">
              <w:t>E-mail, phone, and/or other means to reach contact person:</w:t>
            </w:r>
          </w:p>
          <w:p w:rsidR="00823081" w:rsidRPr="00643DBC" w:rsidRDefault="00C262CF" w:rsidP="00B70DDB">
            <w:r w:rsidRPr="00643DBC">
              <w:fldChar w:fldCharType="begin">
                <w:ffData>
                  <w:name w:val="Text2"/>
                  <w:enabled/>
                  <w:calcOnExit w:val="0"/>
                  <w:textInput/>
                </w:ffData>
              </w:fldChar>
            </w:r>
            <w:r w:rsidR="00823081" w:rsidRPr="00643DBC">
              <w:instrText xml:space="preserve"> FORMTEXT </w:instrText>
            </w:r>
            <w:r w:rsidRPr="00643DBC">
              <w:fldChar w:fldCharType="separate"/>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Pr="00643DBC">
              <w:fldChar w:fldCharType="end"/>
            </w:r>
          </w:p>
        </w:tc>
      </w:tr>
      <w:tr w:rsidR="00823081" w:rsidRPr="00643DBC" w:rsidTr="00B70DDB">
        <w:trPr>
          <w:cantSplit/>
        </w:trPr>
        <w:tc>
          <w:tcPr>
            <w:tcW w:w="10465" w:type="dxa"/>
            <w:gridSpan w:val="2"/>
            <w:tcBorders>
              <w:left w:val="single" w:sz="8" w:space="0" w:color="auto"/>
              <w:right w:val="single" w:sz="8" w:space="0" w:color="auto"/>
            </w:tcBorders>
          </w:tcPr>
          <w:p w:rsidR="00823081" w:rsidRPr="00643DBC" w:rsidRDefault="00823081" w:rsidP="00B70DDB">
            <w:pPr>
              <w:pStyle w:val="question2"/>
              <w:ind w:left="0"/>
              <w:rPr>
                <w:b w:val="0"/>
                <w:bCs w:val="0"/>
              </w:rPr>
            </w:pPr>
            <w:r w:rsidRPr="00643DBC">
              <w:rPr>
                <w:b w:val="0"/>
                <w:bCs w:val="0"/>
                <w:i/>
                <w:iCs/>
              </w:rPr>
              <w:t xml:space="preserve"> </w:t>
            </w:r>
            <w:r w:rsidRPr="00643DBC">
              <w:rPr>
                <w:b w:val="0"/>
                <w:bCs w:val="0"/>
                <w:iCs/>
              </w:rPr>
              <w:t>If</w:t>
            </w:r>
            <w:r>
              <w:rPr>
                <w:b w:val="0"/>
                <w:bCs w:val="0"/>
                <w:iCs/>
              </w:rPr>
              <w:t xml:space="preserve"> research presents greater than minimal risk</w:t>
            </w:r>
            <w:r w:rsidRPr="00643DBC">
              <w:rPr>
                <w:b w:val="0"/>
                <w:bCs w:val="0"/>
                <w:iCs/>
              </w:rPr>
              <w:t>, d</w:t>
            </w:r>
            <w:r w:rsidRPr="00643DBC">
              <w:rPr>
                <w:b w:val="0"/>
                <w:bCs w:val="0"/>
              </w:rPr>
              <w:t xml:space="preserve">escribe how you will be able to maintain contact with the IRB </w:t>
            </w:r>
            <w:r>
              <w:rPr>
                <w:b w:val="0"/>
                <w:bCs w:val="0"/>
              </w:rPr>
              <w:t xml:space="preserve">to report adverse events </w:t>
            </w:r>
            <w:r w:rsidRPr="00643DBC">
              <w:rPr>
                <w:b w:val="0"/>
                <w:bCs w:val="0"/>
              </w:rPr>
              <w:t>while abroad:</w:t>
            </w:r>
          </w:p>
          <w:p w:rsidR="00823081" w:rsidRPr="00643DBC" w:rsidRDefault="00C262CF" w:rsidP="00B70DDB">
            <w:r w:rsidRPr="00643DBC">
              <w:fldChar w:fldCharType="begin">
                <w:ffData>
                  <w:name w:val="Text2"/>
                  <w:enabled/>
                  <w:calcOnExit w:val="0"/>
                  <w:textInput/>
                </w:ffData>
              </w:fldChar>
            </w:r>
            <w:r w:rsidR="00823081" w:rsidRPr="00643DBC">
              <w:instrText xml:space="preserve"> FORMTEXT </w:instrText>
            </w:r>
            <w:r w:rsidRPr="00643DBC">
              <w:fldChar w:fldCharType="separate"/>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Pr="00643DBC">
              <w:fldChar w:fldCharType="end"/>
            </w:r>
          </w:p>
          <w:p w:rsidR="00823081" w:rsidRPr="00643DBC" w:rsidRDefault="00823081" w:rsidP="00B70DDB"/>
        </w:tc>
      </w:tr>
    </w:tbl>
    <w:p w:rsidR="00823081" w:rsidRPr="00643DBC" w:rsidRDefault="00823081" w:rsidP="007112B6">
      <w:pPr>
        <w:pStyle w:val="question2"/>
        <w:ind w:left="0"/>
      </w:pPr>
    </w:p>
    <w:p w:rsidR="00823081" w:rsidRPr="00643DBC" w:rsidRDefault="00823081" w:rsidP="0048341D">
      <w:pPr>
        <w:pStyle w:val="ColorfulList-Accent12"/>
        <w:ind w:left="0"/>
        <w:rPr>
          <w:b/>
          <w:bCs/>
        </w:rPr>
      </w:pPr>
      <w:r w:rsidRPr="00643DBC">
        <w:rPr>
          <w:b/>
          <w:bCs/>
        </w:rPr>
        <w:t xml:space="preserve">D.2 International Research: </w:t>
      </w:r>
      <w:r w:rsidRPr="00643DBC">
        <w:rPr>
          <w:bCs/>
        </w:rPr>
        <w:t>Will you be conducting research outside of the United States?</w:t>
      </w:r>
    </w:p>
    <w:p w:rsidR="00823081" w:rsidRPr="00643DBC" w:rsidRDefault="00C262CF" w:rsidP="007112B6">
      <w:pPr>
        <w:pStyle w:val="ColorfulList-Accent12"/>
        <w:ind w:left="420"/>
      </w:pPr>
      <w:r w:rsidRPr="00643DBC">
        <w:fldChar w:fldCharType="begin">
          <w:ffData>
            <w:name w:val="Check9"/>
            <w:enabled/>
            <w:calcOnExit w:val="0"/>
            <w:checkBox>
              <w:sizeAuto/>
              <w:default w:val="0"/>
            </w:checkBox>
          </w:ffData>
        </w:fldChar>
      </w:r>
      <w:r w:rsidR="00823081" w:rsidRPr="00643DBC">
        <w:instrText xml:space="preserve"> FORMCHECKBOX </w:instrText>
      </w:r>
      <w:r>
        <w:fldChar w:fldCharType="separate"/>
      </w:r>
      <w:r w:rsidRPr="00643DBC">
        <w:fldChar w:fldCharType="end"/>
      </w:r>
      <w:r w:rsidR="00823081" w:rsidRPr="00643DBC">
        <w:t xml:space="preserve"> </w:t>
      </w:r>
      <w:r w:rsidR="00823081" w:rsidRPr="00643DBC">
        <w:rPr>
          <w:bCs/>
        </w:rPr>
        <w:t>No</w:t>
      </w:r>
      <w:r w:rsidR="00823081" w:rsidRPr="00643DBC">
        <w:t>. If no, skip to D.3</w:t>
      </w:r>
    </w:p>
    <w:p w:rsidR="00823081" w:rsidRPr="00643DBC" w:rsidRDefault="00C262CF" w:rsidP="007112B6">
      <w:pPr>
        <w:pStyle w:val="ColorfulList-Accent12"/>
        <w:ind w:left="420"/>
        <w:rPr>
          <w:bCs/>
        </w:rPr>
      </w:pPr>
      <w:r w:rsidRPr="00643DBC">
        <w:fldChar w:fldCharType="begin">
          <w:ffData>
            <w:name w:val="Check10"/>
            <w:enabled/>
            <w:calcOnExit w:val="0"/>
            <w:checkBox>
              <w:sizeAuto/>
              <w:default w:val="0"/>
            </w:checkBox>
          </w:ffData>
        </w:fldChar>
      </w:r>
      <w:r w:rsidR="00823081" w:rsidRPr="00643DBC">
        <w:instrText xml:space="preserve"> FORMCHECKBOX </w:instrText>
      </w:r>
      <w:r>
        <w:fldChar w:fldCharType="separate"/>
      </w:r>
      <w:r w:rsidRPr="00643DBC">
        <w:fldChar w:fldCharType="end"/>
      </w:r>
      <w:r w:rsidR="00823081" w:rsidRPr="00643DBC">
        <w:t xml:space="preserve"> </w:t>
      </w:r>
      <w:r w:rsidR="00823081" w:rsidRPr="00643DBC">
        <w:rPr>
          <w:bCs/>
        </w:rPr>
        <w:t>Yes. If yes, answer the following</w:t>
      </w:r>
      <w:r w:rsidR="00823081">
        <w:rPr>
          <w:bCs/>
        </w:rPr>
        <w:t xml:space="preserve"> three</w:t>
      </w:r>
      <w:r w:rsidR="00823081" w:rsidRPr="00643DBC">
        <w:rPr>
          <w:bCs/>
        </w:rPr>
        <w:t xml:space="preserve"> questions:</w:t>
      </w:r>
    </w:p>
    <w:p w:rsidR="00823081" w:rsidRPr="00BC3144" w:rsidRDefault="00823081" w:rsidP="00BC3144">
      <w:pPr>
        <w:pStyle w:val="ColorfulList-Accent12"/>
        <w:ind w:left="1530" w:hanging="810"/>
      </w:pPr>
      <w:r w:rsidRPr="00BC3144">
        <w:rPr>
          <w:b/>
        </w:rPr>
        <w:t>D. 2.1</w:t>
      </w:r>
      <w:r w:rsidRPr="00643DBC">
        <w:t xml:space="preserve"> </w:t>
      </w:r>
      <w:r>
        <w:t>Have you and all investigators completed the</w:t>
      </w:r>
      <w:r w:rsidRPr="00643DBC">
        <w:t xml:space="preserve"> CITI module “International Studies”: </w:t>
      </w:r>
      <w:r w:rsidR="00C262CF" w:rsidRPr="00BC3144">
        <w:fldChar w:fldCharType="begin">
          <w:ffData>
            <w:name w:val="Check9"/>
            <w:enabled/>
            <w:calcOnExit w:val="0"/>
            <w:checkBox>
              <w:sizeAuto/>
              <w:default w:val="0"/>
              <w:checked w:val="0"/>
            </w:checkBox>
          </w:ffData>
        </w:fldChar>
      </w:r>
      <w:r w:rsidRPr="00BC3144">
        <w:instrText xml:space="preserve"> FORMCHECKBOX </w:instrText>
      </w:r>
      <w:r w:rsidR="00C262CF">
        <w:fldChar w:fldCharType="separate"/>
      </w:r>
      <w:r w:rsidR="00C262CF" w:rsidRPr="00BC3144">
        <w:fldChar w:fldCharType="end"/>
      </w:r>
      <w:r w:rsidRPr="00BC3144">
        <w:t xml:space="preserve"> </w:t>
      </w:r>
      <w:r w:rsidRPr="00BC3144">
        <w:rPr>
          <w:bCs/>
        </w:rPr>
        <w:t>No</w:t>
      </w:r>
      <w:r w:rsidRPr="00BC3144">
        <w:t xml:space="preserve">. Stop. Do not complete </w:t>
      </w:r>
      <w:r>
        <w:t>Supp D</w:t>
      </w:r>
      <w:r w:rsidRPr="00BC3144">
        <w:t xml:space="preserve"> unt</w:t>
      </w:r>
      <w:r>
        <w:t>il you and all investigators on the research team complete</w:t>
      </w:r>
      <w:r w:rsidRPr="00BC3144">
        <w:t xml:space="preserve"> the module.</w:t>
      </w:r>
    </w:p>
    <w:p w:rsidR="00823081" w:rsidRPr="00BC3144" w:rsidRDefault="00C262CF" w:rsidP="00BC3144">
      <w:pPr>
        <w:pStyle w:val="ColorfulList-Accent12"/>
        <w:ind w:left="1530"/>
      </w:pPr>
      <w:r w:rsidRPr="00BC3144">
        <w:fldChar w:fldCharType="begin">
          <w:ffData>
            <w:name w:val="Check10"/>
            <w:enabled/>
            <w:calcOnExit w:val="0"/>
            <w:checkBox>
              <w:sizeAuto/>
              <w:default w:val="0"/>
              <w:checked w:val="0"/>
            </w:checkBox>
          </w:ffData>
        </w:fldChar>
      </w:r>
      <w:r w:rsidR="00823081" w:rsidRPr="00BC3144">
        <w:instrText xml:space="preserve"> FORMCHECKBOX </w:instrText>
      </w:r>
      <w:r>
        <w:fldChar w:fldCharType="separate"/>
      </w:r>
      <w:r w:rsidRPr="00BC3144">
        <w:fldChar w:fldCharType="end"/>
      </w:r>
      <w:r w:rsidR="00823081" w:rsidRPr="00BC3144">
        <w:t xml:space="preserve"> </w:t>
      </w:r>
      <w:r w:rsidR="00823081" w:rsidRPr="00BC3144">
        <w:rPr>
          <w:bCs/>
        </w:rPr>
        <w:t>Yes</w:t>
      </w:r>
    </w:p>
    <w:p w:rsidR="00823081" w:rsidRPr="00643DBC" w:rsidRDefault="00823081" w:rsidP="007112B6">
      <w:pPr>
        <w:pStyle w:val="ColorfulList-Accent12"/>
        <w:ind w:left="1530" w:hanging="810"/>
      </w:pPr>
      <w:r w:rsidRPr="00BC3144">
        <w:rPr>
          <w:b/>
        </w:rPr>
        <w:t>D.2.2</w:t>
      </w:r>
      <w:r w:rsidRPr="00643DBC">
        <w:t xml:space="preserve"> Collaboration</w:t>
      </w:r>
      <w:r w:rsidRPr="00643DBC">
        <w:rPr>
          <w:b/>
        </w:rPr>
        <w:t>:</w:t>
      </w:r>
      <w:r w:rsidRPr="00643DBC">
        <w:t xml:space="preserve"> Will you be collaborating with an institution in the country that will be engaged in the research?</w:t>
      </w:r>
    </w:p>
    <w:p w:rsidR="00823081" w:rsidRPr="00643DBC" w:rsidRDefault="00C262CF" w:rsidP="007112B6">
      <w:pPr>
        <w:pStyle w:val="ColorfulList-Accent12"/>
        <w:ind w:left="1530"/>
      </w:pPr>
      <w:r w:rsidRPr="00643DBC">
        <w:fldChar w:fldCharType="begin">
          <w:ffData>
            <w:name w:val="Check9"/>
            <w:enabled/>
            <w:calcOnExit w:val="0"/>
            <w:checkBox>
              <w:sizeAuto/>
              <w:default w:val="0"/>
              <w:checked w:val="0"/>
            </w:checkBox>
          </w:ffData>
        </w:fldChar>
      </w:r>
      <w:r w:rsidR="00823081" w:rsidRPr="00643DBC">
        <w:instrText xml:space="preserve"> FORMCHECKBOX </w:instrText>
      </w:r>
      <w:r>
        <w:fldChar w:fldCharType="separate"/>
      </w:r>
      <w:r w:rsidRPr="00643DBC">
        <w:fldChar w:fldCharType="end"/>
      </w:r>
      <w:r w:rsidR="00823081" w:rsidRPr="00643DBC">
        <w:t xml:space="preserve"> </w:t>
      </w:r>
      <w:r w:rsidR="00823081" w:rsidRPr="00643DBC">
        <w:rPr>
          <w:bCs/>
        </w:rPr>
        <w:t>No</w:t>
      </w:r>
      <w:r w:rsidR="00823081" w:rsidRPr="00643DBC">
        <w:t xml:space="preserve">. </w:t>
      </w:r>
    </w:p>
    <w:p w:rsidR="00823081" w:rsidRDefault="00C262CF" w:rsidP="007112B6">
      <w:pPr>
        <w:pStyle w:val="ColorfulList-Accent12"/>
        <w:ind w:left="1890" w:hanging="360"/>
        <w:rPr>
          <w:bCs/>
        </w:rPr>
      </w:pPr>
      <w:r w:rsidRPr="00643DBC">
        <w:fldChar w:fldCharType="begin">
          <w:ffData>
            <w:name w:val="Check10"/>
            <w:enabled/>
            <w:calcOnExit w:val="0"/>
            <w:checkBox>
              <w:sizeAuto/>
              <w:default w:val="0"/>
              <w:checked w:val="0"/>
            </w:checkBox>
          </w:ffData>
        </w:fldChar>
      </w:r>
      <w:r w:rsidR="00823081" w:rsidRPr="00643DBC">
        <w:instrText xml:space="preserve"> FORMCHECKBOX </w:instrText>
      </w:r>
      <w:r>
        <w:fldChar w:fldCharType="separate"/>
      </w:r>
      <w:r w:rsidRPr="00643DBC">
        <w:fldChar w:fldCharType="end"/>
      </w:r>
      <w:r w:rsidR="00823081" w:rsidRPr="00643DBC">
        <w:t xml:space="preserve"> </w:t>
      </w:r>
      <w:r w:rsidR="00823081" w:rsidRPr="00643DBC">
        <w:rPr>
          <w:bCs/>
        </w:rPr>
        <w:t xml:space="preserve">Yes. </w:t>
      </w:r>
    </w:p>
    <w:p w:rsidR="00823081" w:rsidRPr="00643DBC" w:rsidRDefault="00823081" w:rsidP="00BC3144">
      <w:pPr>
        <w:pStyle w:val="ColorfulList-Accent12"/>
        <w:ind w:left="1530" w:hanging="810"/>
      </w:pPr>
      <w:r w:rsidRPr="00BC3144">
        <w:rPr>
          <w:b/>
          <w:bCs/>
        </w:rPr>
        <w:t>D.2.3</w:t>
      </w:r>
      <w:r>
        <w:rPr>
          <w:bCs/>
        </w:rPr>
        <w:t xml:space="preserve"> Local Approval: </w:t>
      </w:r>
      <w:r w:rsidRPr="00643DBC">
        <w:rPr>
          <w:bCs/>
        </w:rPr>
        <w:t>Your project must be approved</w:t>
      </w:r>
      <w:r w:rsidRPr="00643DBC">
        <w:t xml:space="preserve"> by an in-country IRB or local equivalent. If approval has already been granted, </w:t>
      </w:r>
      <w:r>
        <w:t>explain how the approval was obtained.  Upload evidence of local approval with your Mentor application.</w:t>
      </w:r>
      <w:r w:rsidRPr="00643DBC">
        <w:t xml:space="preserve"> If approval has not been granted, describe </w:t>
      </w:r>
      <w:r>
        <w:t>your plan to obtain local</w:t>
      </w:r>
      <w:r w:rsidRPr="00643DBC">
        <w:t xml:space="preserve"> approval</w:t>
      </w:r>
      <w:r>
        <w:t>.</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8"/>
      </w:tblGrid>
      <w:tr w:rsidR="00823081" w:rsidRPr="00643DBC" w:rsidTr="00BC3144">
        <w:tc>
          <w:tcPr>
            <w:tcW w:w="7578" w:type="dxa"/>
          </w:tcPr>
          <w:p w:rsidR="00823081" w:rsidRPr="00643DBC" w:rsidRDefault="00C262CF" w:rsidP="000C3246">
            <w:pPr>
              <w:pStyle w:val="ColorfulList-Accent12"/>
              <w:ind w:left="0"/>
              <w:rPr>
                <w:b/>
                <w:bCs/>
              </w:rPr>
            </w:pPr>
            <w:r w:rsidRPr="00643DBC">
              <w:fldChar w:fldCharType="begin">
                <w:ffData>
                  <w:name w:val="Text2"/>
                  <w:enabled/>
                  <w:calcOnExit w:val="0"/>
                  <w:textInput/>
                </w:ffData>
              </w:fldChar>
            </w:r>
            <w:r w:rsidR="00823081" w:rsidRPr="00643DBC">
              <w:instrText xml:space="preserve"> FORMTEXT </w:instrText>
            </w:r>
            <w:r w:rsidRPr="00643DBC">
              <w:fldChar w:fldCharType="separate"/>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00823081" w:rsidRPr="00643DBC">
              <w:rPr>
                <w:rFonts w:ascii="Menlo Regular" w:hAnsi="Menlo Regular"/>
                <w:noProof/>
              </w:rPr>
              <w:t> </w:t>
            </w:r>
            <w:r w:rsidRPr="00643DBC">
              <w:fldChar w:fldCharType="end"/>
            </w:r>
          </w:p>
          <w:p w:rsidR="00823081" w:rsidRPr="00643DBC" w:rsidRDefault="00823081" w:rsidP="000C3246">
            <w:pPr>
              <w:pStyle w:val="ColorfulList-Accent12"/>
              <w:ind w:left="0"/>
            </w:pPr>
          </w:p>
        </w:tc>
      </w:tr>
    </w:tbl>
    <w:p w:rsidR="00823081" w:rsidRPr="00643DBC" w:rsidRDefault="00823081" w:rsidP="007112B6">
      <w:pPr>
        <w:pStyle w:val="ColorfulList-Accent12"/>
        <w:rPr>
          <w:b/>
          <w:bCs/>
        </w:rPr>
      </w:pPr>
    </w:p>
    <w:p w:rsidR="00823081" w:rsidRPr="00643DBC" w:rsidRDefault="00823081" w:rsidP="0048341D">
      <w:pPr>
        <w:pStyle w:val="ColorfulList-Accent12"/>
        <w:ind w:left="0"/>
        <w:rPr>
          <w:b/>
          <w:bCs/>
        </w:rPr>
      </w:pPr>
      <w:r w:rsidRPr="00643DBC">
        <w:rPr>
          <w:b/>
        </w:rPr>
        <w:t>D.3 Language</w:t>
      </w:r>
      <w:r w:rsidRPr="00643DBC">
        <w:t xml:space="preserve">: Will any of the </w:t>
      </w:r>
      <w:r>
        <w:t>subjects be unable to understand English</w:t>
      </w:r>
      <w:r w:rsidRPr="00643DBC">
        <w:t>?</w:t>
      </w:r>
      <w:r w:rsidRPr="00643DBC">
        <w:rPr>
          <w:i/>
          <w:iCs/>
        </w:rPr>
        <w:t xml:space="preserve"> </w:t>
      </w:r>
    </w:p>
    <w:p w:rsidR="00823081" w:rsidRPr="00643DBC" w:rsidRDefault="00823081" w:rsidP="007112B6">
      <w:pPr>
        <w:pStyle w:val="ColorfulList-Accent12"/>
        <w:ind w:left="420"/>
      </w:pPr>
      <w:r w:rsidRPr="00643DBC">
        <w:rPr>
          <w:i/>
          <w:iCs/>
        </w:rPr>
        <w:t xml:space="preserve"> </w:t>
      </w:r>
      <w:r w:rsidR="00C262CF" w:rsidRPr="00643DBC">
        <w:fldChar w:fldCharType="begin">
          <w:ffData>
            <w:name w:val="Check9"/>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No</w:t>
      </w:r>
      <w:r w:rsidRPr="00643DBC">
        <w:t>. If no, skip to D.4</w:t>
      </w:r>
    </w:p>
    <w:p w:rsidR="00823081" w:rsidRPr="00643DBC" w:rsidRDefault="00823081" w:rsidP="007112B6">
      <w:pPr>
        <w:pStyle w:val="ColorfulList-Accent12"/>
        <w:ind w:left="420"/>
        <w:rPr>
          <w:b/>
          <w:bCs/>
        </w:rPr>
      </w:pPr>
      <w:r w:rsidRPr="00643DBC">
        <w:t xml:space="preserve"> </w:t>
      </w:r>
      <w:r w:rsidR="00C262CF" w:rsidRPr="00643DBC">
        <w:fldChar w:fldCharType="begin">
          <w:ffData>
            <w:name w:val="Check10"/>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Yes. If yes, answer the following three questions:</w:t>
      </w:r>
    </w:p>
    <w:p w:rsidR="00823081" w:rsidRPr="00643DBC" w:rsidRDefault="00823081" w:rsidP="007112B6">
      <w:pPr>
        <w:pStyle w:val="ColorfulList-Accent12"/>
        <w:ind w:left="810"/>
        <w:rPr>
          <w:u w:val="single"/>
        </w:rPr>
      </w:pPr>
      <w:r w:rsidRPr="00643DBC">
        <w:rPr>
          <w:b/>
        </w:rPr>
        <w:t xml:space="preserve">D.3.1 </w:t>
      </w:r>
      <w:r w:rsidRPr="00643DBC">
        <w:t xml:space="preserve">What is the primary </w:t>
      </w:r>
      <w:r w:rsidR="00C92134">
        <w:t>language(s) of your subjects</w:t>
      </w:r>
      <w:r w:rsidRPr="00643DBC">
        <w:t xml:space="preserve">?  </w:t>
      </w:r>
      <w:r w:rsidR="00C262CF" w:rsidRPr="00643DBC">
        <w:rPr>
          <w:u w:val="single"/>
        </w:rPr>
        <w:fldChar w:fldCharType="begin">
          <w:ffData>
            <w:name w:val="Text64"/>
            <w:enabled/>
            <w:calcOnExit w:val="0"/>
            <w:textInput/>
          </w:ffData>
        </w:fldChar>
      </w:r>
      <w:r w:rsidRPr="00643DBC">
        <w:rPr>
          <w:u w:val="single"/>
        </w:rPr>
        <w:instrText xml:space="preserve"> FORMTEXT </w:instrText>
      </w:r>
      <w:r w:rsidR="00C262CF" w:rsidRPr="00643DBC">
        <w:rPr>
          <w:u w:val="single"/>
        </w:rPr>
      </w:r>
      <w:r w:rsidR="00C262CF" w:rsidRPr="00643DBC">
        <w:rPr>
          <w:u w:val="single"/>
        </w:rPr>
        <w:fldChar w:fldCharType="separate"/>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00C262CF" w:rsidRPr="00643DBC">
        <w:rPr>
          <w:u w:val="single"/>
        </w:rPr>
        <w:fldChar w:fldCharType="end"/>
      </w:r>
    </w:p>
    <w:p w:rsidR="00823081" w:rsidRPr="00643DBC" w:rsidRDefault="00823081" w:rsidP="00AD5672">
      <w:pPr>
        <w:pStyle w:val="ColorfulList-Accent12"/>
        <w:ind w:left="1440" w:hanging="630"/>
        <w:rPr>
          <w:bCs/>
        </w:rPr>
      </w:pPr>
      <w:r w:rsidRPr="00643DBC">
        <w:rPr>
          <w:b/>
        </w:rPr>
        <w:t>D.3.2</w:t>
      </w:r>
      <w:r w:rsidRPr="00643DBC">
        <w:t xml:space="preserve"> </w:t>
      </w:r>
      <w:r w:rsidRPr="00643DBC">
        <w:rPr>
          <w:bCs/>
        </w:rPr>
        <w:t>All recruitment and informed consent materials, as well as all survey instrumen</w:t>
      </w:r>
      <w:r>
        <w:rPr>
          <w:bCs/>
        </w:rPr>
        <w:t xml:space="preserve">ts, must be translated into a language that is comprehensible to the subjects. The IRB </w:t>
      </w:r>
      <w:r>
        <w:rPr>
          <w:bCs/>
        </w:rPr>
        <w:lastRenderedPageBreak/>
        <w:t>Manual Section 7.6 provides detailed options for complying with translation requirements. After studying the options, describe which method you will follow in detail.</w:t>
      </w:r>
    </w:p>
    <w:tbl>
      <w:tblPr>
        <w:tblW w:w="793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823081" w:rsidRPr="00643DBC" w:rsidTr="00AD5672">
        <w:tc>
          <w:tcPr>
            <w:tcW w:w="7938" w:type="dxa"/>
          </w:tcPr>
          <w:p w:rsidR="00823081" w:rsidRPr="00156AA8" w:rsidRDefault="00C262CF" w:rsidP="00F34E96">
            <w:pPr>
              <w:pStyle w:val="question"/>
              <w:ind w:left="2160" w:hanging="1998"/>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643DBC" w:rsidRDefault="00823081" w:rsidP="00F34E96">
            <w:pPr>
              <w:pStyle w:val="ColorfulList-Accent12"/>
              <w:ind w:left="2160" w:hanging="1998"/>
              <w:rPr>
                <w:bCs/>
              </w:rPr>
            </w:pPr>
          </w:p>
        </w:tc>
      </w:tr>
    </w:tbl>
    <w:p w:rsidR="00823081" w:rsidRPr="00643DBC" w:rsidRDefault="00823081" w:rsidP="00AD5672">
      <w:pPr>
        <w:pStyle w:val="ColorfulList-Accent12"/>
        <w:tabs>
          <w:tab w:val="left" w:pos="2160"/>
        </w:tabs>
        <w:ind w:left="1440"/>
        <w:rPr>
          <w:bCs/>
          <w:i/>
          <w:color w:val="00B050"/>
        </w:rPr>
      </w:pPr>
      <w:r w:rsidRPr="00643DBC">
        <w:rPr>
          <w:bCs/>
          <w:i/>
          <w:color w:val="00B050"/>
        </w:rPr>
        <w:t xml:space="preserve"> </w:t>
      </w:r>
      <w:r>
        <w:rPr>
          <w:bCs/>
          <w:i/>
          <w:color w:val="00B050"/>
        </w:rPr>
        <w:t>English versions of all materials must be uploaded to Mentor. After IRB approval these materials must be translated and translations also uploaded to Mentor.</w:t>
      </w:r>
    </w:p>
    <w:p w:rsidR="00823081" w:rsidRPr="00643DBC" w:rsidRDefault="00823081" w:rsidP="007112B6">
      <w:pPr>
        <w:pStyle w:val="ColorfulList-Accent12"/>
        <w:ind w:left="810"/>
        <w:rPr>
          <w:b/>
          <w:bCs/>
        </w:rPr>
      </w:pPr>
      <w:r w:rsidRPr="00AD5672">
        <w:rPr>
          <w:b/>
        </w:rPr>
        <w:t>D.3.3</w:t>
      </w:r>
      <w:r>
        <w:t xml:space="preserve"> </w:t>
      </w:r>
      <w:r w:rsidRPr="00643DBC">
        <w:t xml:space="preserve">How well do you speak/write this language? </w:t>
      </w:r>
    </w:p>
    <w:p w:rsidR="00823081" w:rsidRDefault="00823081" w:rsidP="007112B6">
      <w:pPr>
        <w:tabs>
          <w:tab w:val="left" w:pos="360"/>
        </w:tabs>
        <w:ind w:left="810" w:firstLine="360"/>
        <w:outlineLvl w:val="0"/>
        <w:rPr>
          <w:bCs/>
        </w:rPr>
      </w:pPr>
      <w:r w:rsidRPr="00643DBC">
        <w:t xml:space="preserve">      </w:t>
      </w:r>
      <w:r w:rsidR="00C262CF" w:rsidRPr="00643DBC">
        <w:fldChar w:fldCharType="begin">
          <w:ffData>
            <w:name w:val="Check7"/>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Native speaker</w:t>
      </w:r>
      <w:r w:rsidRPr="00643DBC">
        <w:t xml:space="preserve">  </w:t>
      </w:r>
      <w:r w:rsidR="00C262CF" w:rsidRPr="00643DBC">
        <w:fldChar w:fldCharType="begin">
          <w:ffData>
            <w:name w:val="Check7"/>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Very fluent</w:t>
      </w:r>
      <w:r w:rsidRPr="00643DBC">
        <w:t xml:space="preserve">  </w:t>
      </w:r>
      <w:r w:rsidR="00C262CF" w:rsidRPr="00643DBC">
        <w:fldChar w:fldCharType="begin">
          <w:ffData>
            <w:name w:val="Check8"/>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 xml:space="preserve">Moderately fluent  </w:t>
      </w:r>
      <w:r w:rsidR="00C262CF" w:rsidRPr="00643DBC">
        <w:fldChar w:fldCharType="begin">
          <w:ffData>
            <w:name w:val="Check8"/>
            <w:enabled/>
            <w:calcOnExit w:val="0"/>
            <w:checkBox>
              <w:sizeAuto/>
              <w:default w:val="0"/>
            </w:checkBox>
          </w:ffData>
        </w:fldChar>
      </w:r>
      <w:r w:rsidRPr="00643DBC">
        <w:instrText xml:space="preserve"> FORMCHECKBOX </w:instrText>
      </w:r>
      <w:r w:rsidR="00C262CF">
        <w:fldChar w:fldCharType="separate"/>
      </w:r>
      <w:r w:rsidR="00C262CF" w:rsidRPr="00643DBC">
        <w:fldChar w:fldCharType="end"/>
      </w:r>
      <w:r w:rsidRPr="00643DBC">
        <w:t xml:space="preserve"> </w:t>
      </w:r>
      <w:r w:rsidRPr="00643DBC">
        <w:rPr>
          <w:bCs/>
        </w:rPr>
        <w:t>Not well or at all</w:t>
      </w:r>
    </w:p>
    <w:p w:rsidR="00823081" w:rsidRPr="00643DBC" w:rsidRDefault="00823081" w:rsidP="00BB4A38">
      <w:pPr>
        <w:tabs>
          <w:tab w:val="left" w:pos="360"/>
        </w:tabs>
        <w:ind w:left="1440"/>
        <w:outlineLvl w:val="0"/>
      </w:pPr>
      <w:r>
        <w:rPr>
          <w:bCs/>
        </w:rPr>
        <w:t xml:space="preserve">If multiple languages are needed for your project, indicate your fluency level in each relevant language: </w:t>
      </w:r>
      <w:r w:rsidR="00C262CF" w:rsidRPr="00643DBC">
        <w:rPr>
          <w:u w:val="single"/>
        </w:rPr>
        <w:fldChar w:fldCharType="begin">
          <w:ffData>
            <w:name w:val="Text64"/>
            <w:enabled/>
            <w:calcOnExit w:val="0"/>
            <w:textInput/>
          </w:ffData>
        </w:fldChar>
      </w:r>
      <w:r w:rsidRPr="00643DBC">
        <w:rPr>
          <w:u w:val="single"/>
        </w:rPr>
        <w:instrText xml:space="preserve"> FORMTEXT </w:instrText>
      </w:r>
      <w:r w:rsidR="00C262CF" w:rsidRPr="00643DBC">
        <w:rPr>
          <w:u w:val="single"/>
        </w:rPr>
      </w:r>
      <w:r w:rsidR="00C262CF" w:rsidRPr="00643DBC">
        <w:rPr>
          <w:u w:val="single"/>
        </w:rPr>
        <w:fldChar w:fldCharType="separate"/>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Pr="00643DBC">
        <w:rPr>
          <w:rFonts w:ascii="Menlo Regular" w:hAnsi="Menlo Regular"/>
          <w:noProof/>
          <w:u w:val="single"/>
        </w:rPr>
        <w:t> </w:t>
      </w:r>
      <w:r w:rsidR="00C262CF" w:rsidRPr="00643DBC">
        <w:rPr>
          <w:u w:val="single"/>
        </w:rPr>
        <w:fldChar w:fldCharType="end"/>
      </w:r>
    </w:p>
    <w:p w:rsidR="00823081" w:rsidRPr="00643DBC" w:rsidRDefault="00823081" w:rsidP="007112B6">
      <w:pPr>
        <w:pStyle w:val="ColorfulList-Accent12"/>
        <w:tabs>
          <w:tab w:val="left" w:pos="360"/>
        </w:tabs>
        <w:ind w:left="810"/>
      </w:pPr>
      <w:r w:rsidRPr="00643DBC">
        <w:rPr>
          <w:b/>
          <w:bCs/>
        </w:rPr>
        <w:t>D.3.</w:t>
      </w:r>
      <w:r>
        <w:rPr>
          <w:b/>
          <w:bCs/>
        </w:rPr>
        <w:t>4</w:t>
      </w:r>
      <w:r w:rsidRPr="00643DBC">
        <w:rPr>
          <w:bCs/>
        </w:rPr>
        <w:t xml:space="preserve"> Will you utilize the services of an interpreter?</w:t>
      </w:r>
      <w:r w:rsidRPr="00643DBC">
        <w:t xml:space="preserve">   </w:t>
      </w:r>
    </w:p>
    <w:p w:rsidR="00823081" w:rsidRPr="00643DBC" w:rsidRDefault="00C262CF" w:rsidP="007112B6">
      <w:pPr>
        <w:pStyle w:val="ColorfulList-Accent12"/>
        <w:tabs>
          <w:tab w:val="left" w:pos="360"/>
        </w:tabs>
        <w:ind w:left="1530"/>
        <w:rPr>
          <w:bCs/>
        </w:rPr>
      </w:pPr>
      <w:r w:rsidRPr="00643DBC">
        <w:fldChar w:fldCharType="begin">
          <w:ffData>
            <w:name w:val="Check9"/>
            <w:enabled/>
            <w:calcOnExit w:val="0"/>
            <w:checkBox>
              <w:sizeAuto/>
              <w:default w:val="0"/>
            </w:checkBox>
          </w:ffData>
        </w:fldChar>
      </w:r>
      <w:r w:rsidR="00823081" w:rsidRPr="00643DBC">
        <w:instrText xml:space="preserve"> FORMCHECKBOX </w:instrText>
      </w:r>
      <w:r>
        <w:fldChar w:fldCharType="separate"/>
      </w:r>
      <w:r w:rsidRPr="00643DBC">
        <w:fldChar w:fldCharType="end"/>
      </w:r>
      <w:r w:rsidR="00823081" w:rsidRPr="00643DBC">
        <w:t xml:space="preserve"> </w:t>
      </w:r>
      <w:r w:rsidR="00823081" w:rsidRPr="00643DBC">
        <w:rPr>
          <w:bCs/>
        </w:rPr>
        <w:t>No. Mark this box only if you are more than “moderately fluent.”</w:t>
      </w:r>
    </w:p>
    <w:bookmarkStart w:id="1" w:name="Check10"/>
    <w:p w:rsidR="00823081" w:rsidRPr="00643DBC" w:rsidRDefault="00C262CF" w:rsidP="00E71B97">
      <w:pPr>
        <w:pStyle w:val="ColorfulList-Accent12"/>
        <w:tabs>
          <w:tab w:val="left" w:pos="360"/>
        </w:tabs>
        <w:ind w:left="1530"/>
      </w:pPr>
      <w:r w:rsidRPr="00643DBC">
        <w:fldChar w:fldCharType="begin">
          <w:ffData>
            <w:name w:val="Check10"/>
            <w:enabled/>
            <w:calcOnExit w:val="0"/>
            <w:checkBox>
              <w:sizeAuto/>
              <w:default w:val="0"/>
            </w:checkBox>
          </w:ffData>
        </w:fldChar>
      </w:r>
      <w:r w:rsidR="00823081" w:rsidRPr="00643DBC">
        <w:instrText xml:space="preserve"> FORMCHECKBOX </w:instrText>
      </w:r>
      <w:r>
        <w:fldChar w:fldCharType="separate"/>
      </w:r>
      <w:r w:rsidRPr="00643DBC">
        <w:fldChar w:fldCharType="end"/>
      </w:r>
      <w:bookmarkEnd w:id="1"/>
      <w:r w:rsidR="00823081" w:rsidRPr="00643DBC">
        <w:t xml:space="preserve"> </w:t>
      </w:r>
      <w:r w:rsidR="00823081" w:rsidRPr="00643DBC">
        <w:rPr>
          <w:bCs/>
        </w:rPr>
        <w:t>Yes. If yes, answer the following four questions:</w:t>
      </w:r>
    </w:p>
    <w:p w:rsidR="00823081" w:rsidRPr="00643DBC" w:rsidRDefault="00823081" w:rsidP="00BB4A38">
      <w:pPr>
        <w:pStyle w:val="ColorfulList-Accent12"/>
        <w:tabs>
          <w:tab w:val="left" w:pos="360"/>
        </w:tabs>
        <w:ind w:left="2160" w:hanging="630"/>
      </w:pPr>
      <w:r w:rsidRPr="00AD5672">
        <w:rPr>
          <w:b/>
          <w:bCs/>
        </w:rPr>
        <w:t>D.3.4.1</w:t>
      </w:r>
      <w:r w:rsidRPr="00643DBC">
        <w:rPr>
          <w:b/>
        </w:rPr>
        <w:t xml:space="preserve"> </w:t>
      </w:r>
      <w:r>
        <w:t xml:space="preserve">How </w:t>
      </w:r>
      <w:r w:rsidRPr="00643DBC">
        <w:t>will you utilize the services of an interpreter (</w:t>
      </w:r>
      <w:r>
        <w:t xml:space="preserve">e.g., recruitment, </w:t>
      </w:r>
      <w:r w:rsidRPr="00643DBC">
        <w:t>consent process</w:t>
      </w:r>
      <w:r>
        <w:t>, data collection</w:t>
      </w:r>
      <w:r w:rsidRPr="00643DBC">
        <w:t>)?</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128"/>
      </w:tblGrid>
      <w:tr w:rsidR="00823081" w:rsidRPr="00643DBC" w:rsidTr="00196B41">
        <w:tc>
          <w:tcPr>
            <w:tcW w:w="7128" w:type="dxa"/>
          </w:tcPr>
          <w:p w:rsidR="00823081" w:rsidRPr="00156AA8" w:rsidRDefault="00C262CF" w:rsidP="00B70DDB">
            <w:pPr>
              <w:pStyle w:val="question"/>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156AA8" w:rsidRDefault="00823081" w:rsidP="00B70DDB">
            <w:pPr>
              <w:pStyle w:val="question"/>
              <w:rPr>
                <w:b w:val="0"/>
                <w:szCs w:val="24"/>
              </w:rPr>
            </w:pPr>
          </w:p>
        </w:tc>
      </w:tr>
    </w:tbl>
    <w:p w:rsidR="00823081" w:rsidRPr="00643DBC" w:rsidRDefault="00823081" w:rsidP="007112B6">
      <w:pPr>
        <w:pStyle w:val="question"/>
        <w:tabs>
          <w:tab w:val="left" w:pos="360"/>
        </w:tabs>
        <w:ind w:left="2340" w:hanging="810"/>
        <w:rPr>
          <w:b w:val="0"/>
        </w:rPr>
      </w:pPr>
      <w:r w:rsidRPr="00643DBC">
        <w:t>D.3.</w:t>
      </w:r>
      <w:r>
        <w:t>4.</w:t>
      </w:r>
      <w:r w:rsidRPr="00643DBC">
        <w:t>2</w:t>
      </w:r>
      <w:r w:rsidRPr="00643DBC">
        <w:rPr>
          <w:b w:val="0"/>
        </w:rPr>
        <w:t xml:space="preserve"> How will you ensure that the interpreter maintains confidentiality?</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092"/>
      </w:tblGrid>
      <w:tr w:rsidR="00823081" w:rsidRPr="00643DBC" w:rsidTr="00196B41">
        <w:tc>
          <w:tcPr>
            <w:tcW w:w="7092" w:type="dxa"/>
          </w:tcPr>
          <w:p w:rsidR="00823081" w:rsidRPr="00156AA8" w:rsidRDefault="00C262CF" w:rsidP="00D40CDB">
            <w:pPr>
              <w:pStyle w:val="question"/>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156AA8" w:rsidRDefault="00823081" w:rsidP="00B70DDB">
            <w:pPr>
              <w:pStyle w:val="question"/>
              <w:ind w:firstLine="720"/>
              <w:rPr>
                <w:b w:val="0"/>
                <w:szCs w:val="24"/>
              </w:rPr>
            </w:pPr>
          </w:p>
        </w:tc>
      </w:tr>
    </w:tbl>
    <w:p w:rsidR="00823081" w:rsidRPr="00643DBC" w:rsidRDefault="00823081" w:rsidP="00196B41">
      <w:pPr>
        <w:pStyle w:val="question"/>
        <w:ind w:left="2160" w:hanging="630"/>
        <w:rPr>
          <w:b w:val="0"/>
        </w:rPr>
      </w:pPr>
      <w:r w:rsidRPr="00643DBC">
        <w:t>D.3.</w:t>
      </w:r>
      <w:r>
        <w:t>4.</w:t>
      </w:r>
      <w:r w:rsidRPr="00643DBC">
        <w:t xml:space="preserve">3 </w:t>
      </w:r>
      <w:r w:rsidRPr="00643DBC">
        <w:rPr>
          <w:b w:val="0"/>
        </w:rPr>
        <w:t xml:space="preserve">If you do not speak the language well, how will your </w:t>
      </w:r>
      <w:r w:rsidR="00C92134">
        <w:rPr>
          <w:b w:val="0"/>
        </w:rPr>
        <w:t>subject</w:t>
      </w:r>
      <w:r w:rsidRPr="00643DBC">
        <w:rPr>
          <w:b w:val="0"/>
        </w:rPr>
        <w:t>s be able to reach you if they have questions or concerns during or after participating in the study?</w:t>
      </w:r>
    </w:p>
    <w:tbl>
      <w:tblPr>
        <w:tblW w:w="802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28"/>
      </w:tblGrid>
      <w:tr w:rsidR="00823081" w:rsidRPr="00643DBC" w:rsidTr="00196B41">
        <w:tc>
          <w:tcPr>
            <w:tcW w:w="8028" w:type="dxa"/>
          </w:tcPr>
          <w:p w:rsidR="00823081" w:rsidRPr="00156AA8" w:rsidRDefault="00C262CF" w:rsidP="00196B41">
            <w:pPr>
              <w:pStyle w:val="question"/>
              <w:ind w:hanging="18"/>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156AA8" w:rsidRDefault="00823081" w:rsidP="00196B41">
            <w:pPr>
              <w:pStyle w:val="question"/>
              <w:ind w:left="162"/>
              <w:rPr>
                <w:b w:val="0"/>
                <w:szCs w:val="24"/>
              </w:rPr>
            </w:pPr>
          </w:p>
        </w:tc>
      </w:tr>
    </w:tbl>
    <w:p w:rsidR="00823081" w:rsidRPr="00643DBC" w:rsidRDefault="00823081" w:rsidP="00196B41">
      <w:pPr>
        <w:pStyle w:val="question"/>
        <w:ind w:left="2160" w:hanging="630"/>
      </w:pPr>
    </w:p>
    <w:p w:rsidR="00823081" w:rsidRPr="00643DBC" w:rsidRDefault="00823081" w:rsidP="007112B6">
      <w:pPr>
        <w:pStyle w:val="question"/>
        <w:tabs>
          <w:tab w:val="left" w:pos="630"/>
        </w:tabs>
        <w:ind w:left="450" w:hanging="450"/>
        <w:rPr>
          <w:b w:val="0"/>
        </w:rPr>
      </w:pPr>
      <w:r w:rsidRPr="00643DBC">
        <w:t xml:space="preserve">D.4 Local Research Context: </w:t>
      </w:r>
      <w:r w:rsidRPr="00643DBC">
        <w:rPr>
          <w:b w:val="0"/>
        </w:rPr>
        <w:t xml:space="preserve">Describe how your research </w:t>
      </w:r>
      <w:r>
        <w:rPr>
          <w:b w:val="0"/>
        </w:rPr>
        <w:t>project</w:t>
      </w:r>
      <w:r w:rsidRPr="00643DBC">
        <w:rPr>
          <w:b w:val="0"/>
        </w:rPr>
        <w:t>, especially the informed consent process, take</w:t>
      </w:r>
      <w:r>
        <w:rPr>
          <w:b w:val="0"/>
        </w:rPr>
        <w:t>s</w:t>
      </w:r>
      <w:r w:rsidRPr="00643DBC">
        <w:rPr>
          <w:b w:val="0"/>
        </w:rPr>
        <w:t xml:space="preserve"> into account the cultural norms or local laws</w:t>
      </w:r>
      <w:r>
        <w:rPr>
          <w:b w:val="0"/>
        </w:rPr>
        <w:t xml:space="preserve"> of the research context</w:t>
      </w:r>
      <w:r w:rsidRPr="00643DBC">
        <w:rPr>
          <w:b w:val="0"/>
        </w:rPr>
        <w:t xml:space="preserve"> with respect to autonomy of individuals, or groups, recruitment techniques, age of majority, if parent consent is required etc. Include an explanation of what cultural sensitivities will be required to conduct this study. </w:t>
      </w: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928"/>
      </w:tblGrid>
      <w:tr w:rsidR="00823081" w:rsidRPr="00643DBC" w:rsidTr="00B70DDB">
        <w:tc>
          <w:tcPr>
            <w:tcW w:w="9360" w:type="dxa"/>
          </w:tcPr>
          <w:p w:rsidR="00823081" w:rsidRPr="00156AA8" w:rsidRDefault="00C262CF" w:rsidP="00B70DDB">
            <w:pPr>
              <w:pStyle w:val="question"/>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156AA8" w:rsidRDefault="00823081" w:rsidP="00B70DDB">
            <w:pPr>
              <w:pStyle w:val="question"/>
              <w:rPr>
                <w:b w:val="0"/>
                <w:szCs w:val="24"/>
              </w:rPr>
            </w:pPr>
          </w:p>
        </w:tc>
      </w:tr>
    </w:tbl>
    <w:p w:rsidR="00823081" w:rsidRPr="00643DBC" w:rsidRDefault="00823081" w:rsidP="007112B6">
      <w:pPr>
        <w:pStyle w:val="question"/>
      </w:pPr>
    </w:p>
    <w:p w:rsidR="00823081" w:rsidRPr="00643DBC" w:rsidRDefault="00823081" w:rsidP="007112B6">
      <w:pPr>
        <w:pStyle w:val="question"/>
        <w:ind w:left="450" w:hanging="450"/>
        <w:rPr>
          <w:b w:val="0"/>
        </w:rPr>
      </w:pPr>
      <w:r w:rsidRPr="00643DBC">
        <w:t xml:space="preserve">D.5 Cultural Competence: </w:t>
      </w:r>
      <w:r w:rsidRPr="00643DBC">
        <w:rPr>
          <w:b w:val="0"/>
        </w:rPr>
        <w:t>Describe any prior experience in the local research context.  If you have limited experience, how have you educated yourself on the cultural norms and local laws in this context?</w:t>
      </w:r>
      <w:r>
        <w:rPr>
          <w:b w:val="0"/>
        </w:rPr>
        <w:t xml:space="preserve"> </w:t>
      </w:r>
      <w:r w:rsidRPr="00643DBC">
        <w:rPr>
          <w:b w:val="0"/>
        </w:rPr>
        <w:t>For example, have you retained a cultural consultant to advise you about the appropriateness of the research for the culture?</w:t>
      </w: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928"/>
      </w:tblGrid>
      <w:tr w:rsidR="00823081" w:rsidRPr="00643DBC" w:rsidTr="00B70DDB">
        <w:tc>
          <w:tcPr>
            <w:tcW w:w="9360" w:type="dxa"/>
          </w:tcPr>
          <w:p w:rsidR="00823081" w:rsidRPr="00156AA8" w:rsidRDefault="00C262CF" w:rsidP="00B70DDB">
            <w:pPr>
              <w:pStyle w:val="question"/>
              <w:tabs>
                <w:tab w:val="left" w:pos="540"/>
              </w:tabs>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p w:rsidR="00823081" w:rsidRPr="00156AA8" w:rsidRDefault="00823081" w:rsidP="00B70DDB">
            <w:pPr>
              <w:pStyle w:val="question"/>
              <w:tabs>
                <w:tab w:val="left" w:pos="540"/>
              </w:tabs>
              <w:rPr>
                <w:b w:val="0"/>
                <w:szCs w:val="24"/>
              </w:rPr>
            </w:pPr>
          </w:p>
        </w:tc>
      </w:tr>
    </w:tbl>
    <w:p w:rsidR="00823081" w:rsidRPr="00643DBC" w:rsidRDefault="00823081" w:rsidP="007112B6">
      <w:pPr>
        <w:pStyle w:val="question"/>
        <w:ind w:left="420"/>
        <w:rPr>
          <w:b w:val="0"/>
        </w:rPr>
      </w:pPr>
    </w:p>
    <w:p w:rsidR="00823081" w:rsidRPr="00643DBC" w:rsidRDefault="00823081" w:rsidP="007112B6">
      <w:pPr>
        <w:pStyle w:val="question"/>
        <w:ind w:left="540" w:hanging="540"/>
        <w:rPr>
          <w:b w:val="0"/>
        </w:rPr>
      </w:pPr>
      <w:r w:rsidRPr="00643DBC">
        <w:t>D.6 Access:</w:t>
      </w:r>
      <w:r w:rsidRPr="00643DBC">
        <w:rPr>
          <w:b w:val="0"/>
        </w:rPr>
        <w:t xml:space="preserve"> Have you secured an invitation into the community, and if so, by whom?  Provide documentation of the invitation/correspondence by pasting a copy of the information into this text box. If not, how will you gain access to the community?</w:t>
      </w: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928"/>
      </w:tblGrid>
      <w:tr w:rsidR="00823081" w:rsidRPr="00643DBC" w:rsidTr="00B70DDB">
        <w:tc>
          <w:tcPr>
            <w:tcW w:w="9360" w:type="dxa"/>
          </w:tcPr>
          <w:p w:rsidR="00823081" w:rsidRPr="00156AA8" w:rsidRDefault="00C262CF" w:rsidP="00D44FFF">
            <w:pPr>
              <w:pStyle w:val="question"/>
              <w:tabs>
                <w:tab w:val="left" w:pos="540"/>
              </w:tabs>
              <w:rPr>
                <w:b w:val="0"/>
                <w:szCs w:val="24"/>
              </w:rPr>
            </w:pPr>
            <w:r w:rsidRPr="00156AA8">
              <w:rPr>
                <w:b w:val="0"/>
                <w:szCs w:val="24"/>
              </w:rPr>
              <w:fldChar w:fldCharType="begin">
                <w:ffData>
                  <w:name w:val="Text42"/>
                  <w:enabled/>
                  <w:calcOnExit w:val="0"/>
                  <w:textInput/>
                </w:ffData>
              </w:fldChar>
            </w:r>
            <w:r w:rsidR="00823081" w:rsidRPr="00156AA8">
              <w:rPr>
                <w:b w:val="0"/>
                <w:szCs w:val="24"/>
              </w:rPr>
              <w:instrText xml:space="preserve"> FORMTEXT </w:instrText>
            </w:r>
            <w:r w:rsidRPr="00156AA8">
              <w:rPr>
                <w:b w:val="0"/>
                <w:szCs w:val="24"/>
              </w:rPr>
            </w:r>
            <w:r w:rsidRPr="00156AA8">
              <w:rPr>
                <w:b w:val="0"/>
                <w:szCs w:val="24"/>
              </w:rPr>
              <w:fldChar w:fldCharType="separate"/>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00823081" w:rsidRPr="00156AA8">
              <w:rPr>
                <w:rFonts w:ascii="Menlo Regular" w:hAnsi="Menlo Regular"/>
                <w:b w:val="0"/>
                <w:noProof/>
                <w:szCs w:val="24"/>
              </w:rPr>
              <w:t> </w:t>
            </w:r>
            <w:r w:rsidRPr="00156AA8">
              <w:rPr>
                <w:b w:val="0"/>
                <w:szCs w:val="24"/>
              </w:rPr>
              <w:fldChar w:fldCharType="end"/>
            </w:r>
          </w:p>
        </w:tc>
      </w:tr>
    </w:tbl>
    <w:p w:rsidR="00823081" w:rsidRPr="00643DBC" w:rsidRDefault="00823081" w:rsidP="00D44FFF">
      <w:pPr>
        <w:pStyle w:val="question"/>
      </w:pPr>
    </w:p>
    <w:sectPr w:rsidR="00823081" w:rsidRPr="00643DBC" w:rsidSect="0028530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2E" w:rsidRDefault="008B652E" w:rsidP="007112B6">
      <w:r>
        <w:separator/>
      </w:r>
    </w:p>
  </w:endnote>
  <w:endnote w:type="continuationSeparator" w:id="0">
    <w:p w:rsidR="008B652E" w:rsidRDefault="008B652E" w:rsidP="00711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enlo Regular">
    <w:altName w:val="Lucida Console"/>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2E" w:rsidRDefault="008B652E" w:rsidP="007112B6">
      <w:r>
        <w:separator/>
      </w:r>
    </w:p>
  </w:footnote>
  <w:footnote w:type="continuationSeparator" w:id="0">
    <w:p w:rsidR="008B652E" w:rsidRDefault="008B652E" w:rsidP="00711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81" w:rsidRPr="001166D2" w:rsidRDefault="00823081" w:rsidP="001166D2">
    <w:pPr>
      <w:pStyle w:val="Header"/>
      <w:tabs>
        <w:tab w:val="clear" w:pos="9360"/>
        <w:tab w:val="left" w:pos="6898"/>
      </w:tabs>
      <w:ind w:left="-450" w:right="-540"/>
      <w:rPr>
        <w:smallCaps/>
        <w:sz w:val="20"/>
        <w:u w:val="single"/>
      </w:rPr>
    </w:pPr>
    <w:r w:rsidRPr="001166D2">
      <w:rPr>
        <w:smallCaps/>
        <w:sz w:val="20"/>
        <w:u w:val="single"/>
      </w:rPr>
      <w:t xml:space="preserve">Marymount University </w:t>
    </w:r>
    <w:r w:rsidRPr="001166D2">
      <w:rPr>
        <w:smallCaps/>
        <w:sz w:val="20"/>
        <w:u w:val="single"/>
      </w:rPr>
      <w:tab/>
      <w:t xml:space="preserve">                                                                                                                                  Institutional Review Board </w:t>
    </w:r>
  </w:p>
  <w:p w:rsidR="00823081" w:rsidRDefault="00823081" w:rsidP="001166D2">
    <w:pPr>
      <w:pStyle w:val="Header"/>
      <w:tabs>
        <w:tab w:val="clear" w:pos="9360"/>
        <w:tab w:val="left" w:pos="6898"/>
      </w:tabs>
      <w:ind w:left="-450" w:right="-540"/>
      <w:rPr>
        <w:smallCaps/>
        <w:sz w:val="16"/>
        <w:szCs w:val="16"/>
      </w:rPr>
    </w:pPr>
    <w:r>
      <w:rPr>
        <w:smallCaps/>
        <w:sz w:val="16"/>
        <w:szCs w:val="16"/>
      </w:rPr>
      <w:t xml:space="preserve">Supplement </w:t>
    </w:r>
    <w:r w:rsidR="00C92134">
      <w:rPr>
        <w:smallCaps/>
        <w:sz w:val="16"/>
        <w:szCs w:val="16"/>
      </w:rPr>
      <w:tab/>
    </w:r>
    <w:r w:rsidR="00C92134">
      <w:rPr>
        <w:smallCaps/>
        <w:sz w:val="16"/>
        <w:szCs w:val="16"/>
      </w:rPr>
      <w:tab/>
      <w:t xml:space="preserve">               Version  9/7/12</w:t>
    </w:r>
  </w:p>
  <w:p w:rsidR="00823081" w:rsidRPr="00006CA4" w:rsidRDefault="00823081" w:rsidP="001166D2">
    <w:pPr>
      <w:pStyle w:val="Header"/>
      <w:tabs>
        <w:tab w:val="clear" w:pos="9360"/>
        <w:tab w:val="left" w:pos="6898"/>
      </w:tabs>
      <w:ind w:left="-450" w:right="-540"/>
      <w:rPr>
        <w:sz w:val="16"/>
        <w:szCs w:val="16"/>
      </w:rPr>
    </w:pPr>
  </w:p>
  <w:p w:rsidR="00823081" w:rsidRDefault="00823081" w:rsidP="001166D2">
    <w:pPr>
      <w:pStyle w:val="Header"/>
      <w:tabs>
        <w:tab w:val="clear" w:pos="9360"/>
        <w:tab w:val="right" w:pos="9630"/>
      </w:tabs>
      <w:ind w:left="-720" w:righ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47356"/>
    <w:multiLevelType w:val="hybridMultilevel"/>
    <w:tmpl w:val="AF56E13A"/>
    <w:lvl w:ilvl="0" w:tplc="030C5DB0">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
    <w:nsid w:val="522C26CB"/>
    <w:multiLevelType w:val="multilevel"/>
    <w:tmpl w:val="09AECC8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3346020"/>
    <w:multiLevelType w:val="hybridMultilevel"/>
    <w:tmpl w:val="D0DCFE9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H58dyiGGyQe7v+yFKZlgNZlhMIM=" w:salt="hLsaW6GQqDD+Ut2gcbaQ6w=="/>
  <w:defaultTabStop w:val="720"/>
  <w:characterSpacingControl w:val="doNotCompress"/>
  <w:footnotePr>
    <w:footnote w:id="-1"/>
    <w:footnote w:id="0"/>
  </w:footnotePr>
  <w:endnotePr>
    <w:endnote w:id="-1"/>
    <w:endnote w:id="0"/>
  </w:endnotePr>
  <w:compat/>
  <w:rsids>
    <w:rsidRoot w:val="007112B6"/>
    <w:rsid w:val="00001A03"/>
    <w:rsid w:val="00006CA4"/>
    <w:rsid w:val="000449C6"/>
    <w:rsid w:val="0008423B"/>
    <w:rsid w:val="000A1AA2"/>
    <w:rsid w:val="000C3246"/>
    <w:rsid w:val="0010198C"/>
    <w:rsid w:val="001166D2"/>
    <w:rsid w:val="00142C52"/>
    <w:rsid w:val="00156AA8"/>
    <w:rsid w:val="00162FF7"/>
    <w:rsid w:val="00196B41"/>
    <w:rsid w:val="001E1404"/>
    <w:rsid w:val="001F7F69"/>
    <w:rsid w:val="00263948"/>
    <w:rsid w:val="0028530D"/>
    <w:rsid w:val="002C60FC"/>
    <w:rsid w:val="00303096"/>
    <w:rsid w:val="00361F91"/>
    <w:rsid w:val="00432852"/>
    <w:rsid w:val="0048341D"/>
    <w:rsid w:val="00486506"/>
    <w:rsid w:val="00510C11"/>
    <w:rsid w:val="00517C05"/>
    <w:rsid w:val="00571AFB"/>
    <w:rsid w:val="00643DBC"/>
    <w:rsid w:val="00674935"/>
    <w:rsid w:val="00692341"/>
    <w:rsid w:val="007112B6"/>
    <w:rsid w:val="00734B34"/>
    <w:rsid w:val="007418B1"/>
    <w:rsid w:val="00760676"/>
    <w:rsid w:val="00823081"/>
    <w:rsid w:val="00843DC4"/>
    <w:rsid w:val="0087070E"/>
    <w:rsid w:val="00884E25"/>
    <w:rsid w:val="008B4B5B"/>
    <w:rsid w:val="008B4FB9"/>
    <w:rsid w:val="008B652E"/>
    <w:rsid w:val="0091535A"/>
    <w:rsid w:val="009211C4"/>
    <w:rsid w:val="00922C59"/>
    <w:rsid w:val="0094521B"/>
    <w:rsid w:val="00986902"/>
    <w:rsid w:val="009970FD"/>
    <w:rsid w:val="009B0B2D"/>
    <w:rsid w:val="00AC4211"/>
    <w:rsid w:val="00AC7094"/>
    <w:rsid w:val="00AD2126"/>
    <w:rsid w:val="00AD5672"/>
    <w:rsid w:val="00B70DDB"/>
    <w:rsid w:val="00B71F10"/>
    <w:rsid w:val="00BB1A5A"/>
    <w:rsid w:val="00BB4A38"/>
    <w:rsid w:val="00BB5CB3"/>
    <w:rsid w:val="00BC3144"/>
    <w:rsid w:val="00BE6BC3"/>
    <w:rsid w:val="00BF2020"/>
    <w:rsid w:val="00C16174"/>
    <w:rsid w:val="00C262CF"/>
    <w:rsid w:val="00C33316"/>
    <w:rsid w:val="00C340F4"/>
    <w:rsid w:val="00C92134"/>
    <w:rsid w:val="00CC65FC"/>
    <w:rsid w:val="00CD1AB9"/>
    <w:rsid w:val="00D237B6"/>
    <w:rsid w:val="00D40CDB"/>
    <w:rsid w:val="00D44FFF"/>
    <w:rsid w:val="00D72008"/>
    <w:rsid w:val="00D766F7"/>
    <w:rsid w:val="00D8590F"/>
    <w:rsid w:val="00DB3D0E"/>
    <w:rsid w:val="00DC5199"/>
    <w:rsid w:val="00E329CF"/>
    <w:rsid w:val="00E42F7F"/>
    <w:rsid w:val="00E71B97"/>
    <w:rsid w:val="00EB56EC"/>
    <w:rsid w:val="00F34E96"/>
    <w:rsid w:val="00F44EF0"/>
    <w:rsid w:val="00F4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autoRedefine/>
    <w:uiPriority w:val="99"/>
    <w:rsid w:val="007112B6"/>
    <w:pPr>
      <w:pBdr>
        <w:top w:val="single" w:sz="8" w:space="1" w:color="auto"/>
        <w:left w:val="single" w:sz="8" w:space="20" w:color="auto"/>
        <w:bottom w:val="single" w:sz="8" w:space="1" w:color="auto"/>
        <w:right w:val="single" w:sz="8" w:space="26" w:color="auto"/>
      </w:pBdr>
    </w:pPr>
    <w:rPr>
      <w:rFonts w:ascii="Times New Roman" w:eastAsia="Times New Roman" w:hAnsi="Times New Roman"/>
      <w:b/>
      <w:spacing w:val="20"/>
      <w:sz w:val="28"/>
      <w:szCs w:val="28"/>
    </w:rPr>
  </w:style>
  <w:style w:type="paragraph" w:customStyle="1" w:styleId="question">
    <w:name w:val="question"/>
    <w:link w:val="questionChar"/>
    <w:uiPriority w:val="99"/>
    <w:rsid w:val="007112B6"/>
    <w:rPr>
      <w:rFonts w:ascii="Times New Roman" w:hAnsi="Times New Roman"/>
      <w:b/>
      <w:sz w:val="24"/>
    </w:rPr>
  </w:style>
  <w:style w:type="character" w:customStyle="1" w:styleId="questionChar">
    <w:name w:val="question Char"/>
    <w:link w:val="question"/>
    <w:uiPriority w:val="99"/>
    <w:locked/>
    <w:rsid w:val="007112B6"/>
    <w:rPr>
      <w:rFonts w:ascii="Times New Roman" w:hAnsi="Times New Roman"/>
      <w:b/>
      <w:sz w:val="22"/>
    </w:rPr>
  </w:style>
  <w:style w:type="paragraph" w:customStyle="1" w:styleId="question2">
    <w:name w:val="question2"/>
    <w:uiPriority w:val="99"/>
    <w:rsid w:val="007112B6"/>
    <w:pPr>
      <w:ind w:left="432"/>
    </w:pPr>
    <w:rPr>
      <w:rFonts w:ascii="Times New Roman" w:eastAsia="Times New Roman" w:hAnsi="Times New Roman"/>
      <w:b/>
      <w:bCs/>
      <w:sz w:val="24"/>
      <w:szCs w:val="24"/>
    </w:rPr>
  </w:style>
  <w:style w:type="paragraph" w:customStyle="1" w:styleId="ColorfulList-Accent12">
    <w:name w:val="Colorful List - Accent 12"/>
    <w:basedOn w:val="Normal"/>
    <w:uiPriority w:val="99"/>
    <w:rsid w:val="007112B6"/>
    <w:pPr>
      <w:ind w:left="720"/>
      <w:contextualSpacing/>
    </w:pPr>
  </w:style>
  <w:style w:type="table" w:styleId="TableGrid">
    <w:name w:val="Table Grid"/>
    <w:basedOn w:val="TableNormal"/>
    <w:uiPriority w:val="99"/>
    <w:rsid w:val="007112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12B6"/>
    <w:pPr>
      <w:tabs>
        <w:tab w:val="center" w:pos="4680"/>
        <w:tab w:val="right" w:pos="9360"/>
      </w:tabs>
    </w:pPr>
  </w:style>
  <w:style w:type="character" w:customStyle="1" w:styleId="HeaderChar">
    <w:name w:val="Header Char"/>
    <w:basedOn w:val="DefaultParagraphFont"/>
    <w:link w:val="Header"/>
    <w:uiPriority w:val="99"/>
    <w:locked/>
    <w:rsid w:val="007112B6"/>
    <w:rPr>
      <w:rFonts w:ascii="Times New Roman" w:hAnsi="Times New Roman" w:cs="Times New Roman"/>
      <w:sz w:val="24"/>
      <w:szCs w:val="24"/>
    </w:rPr>
  </w:style>
  <w:style w:type="paragraph" w:styleId="Footer">
    <w:name w:val="footer"/>
    <w:basedOn w:val="Normal"/>
    <w:link w:val="FooterChar"/>
    <w:uiPriority w:val="99"/>
    <w:semiHidden/>
    <w:rsid w:val="007112B6"/>
    <w:pPr>
      <w:tabs>
        <w:tab w:val="center" w:pos="4680"/>
        <w:tab w:val="right" w:pos="9360"/>
      </w:tabs>
    </w:pPr>
  </w:style>
  <w:style w:type="character" w:customStyle="1" w:styleId="FooterChar">
    <w:name w:val="Footer Char"/>
    <w:basedOn w:val="DefaultParagraphFont"/>
    <w:link w:val="Footer"/>
    <w:uiPriority w:val="99"/>
    <w:semiHidden/>
    <w:locked/>
    <w:rsid w:val="007112B6"/>
    <w:rPr>
      <w:rFonts w:ascii="Times New Roman" w:hAnsi="Times New Roman" w:cs="Times New Roman"/>
      <w:sz w:val="24"/>
      <w:szCs w:val="24"/>
    </w:rPr>
  </w:style>
  <w:style w:type="paragraph" w:styleId="BalloonText">
    <w:name w:val="Balloon Text"/>
    <w:basedOn w:val="Normal"/>
    <w:link w:val="BalloonTextChar"/>
    <w:uiPriority w:val="99"/>
    <w:semiHidden/>
    <w:rsid w:val="00001A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A03"/>
    <w:rPr>
      <w:rFonts w:ascii="Tahoma" w:hAnsi="Tahoma" w:cs="Tahoma"/>
      <w:sz w:val="16"/>
      <w:szCs w:val="16"/>
    </w:rPr>
  </w:style>
  <w:style w:type="paragraph" w:styleId="Revision">
    <w:name w:val="Revision"/>
    <w:hidden/>
    <w:uiPriority w:val="99"/>
    <w:semiHidden/>
    <w:rsid w:val="00843DC4"/>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autoRedefine/>
    <w:uiPriority w:val="99"/>
    <w:rsid w:val="007112B6"/>
    <w:pPr>
      <w:pBdr>
        <w:top w:val="single" w:sz="8" w:space="1" w:color="auto"/>
        <w:left w:val="single" w:sz="8" w:space="20" w:color="auto"/>
        <w:bottom w:val="single" w:sz="8" w:space="1" w:color="auto"/>
        <w:right w:val="single" w:sz="8" w:space="26" w:color="auto"/>
      </w:pBdr>
    </w:pPr>
    <w:rPr>
      <w:rFonts w:ascii="Times New Roman" w:eastAsia="Times New Roman" w:hAnsi="Times New Roman"/>
      <w:b/>
      <w:spacing w:val="20"/>
      <w:sz w:val="28"/>
      <w:szCs w:val="28"/>
    </w:rPr>
  </w:style>
  <w:style w:type="paragraph" w:customStyle="1" w:styleId="question">
    <w:name w:val="question"/>
    <w:link w:val="questionChar"/>
    <w:uiPriority w:val="99"/>
    <w:rsid w:val="007112B6"/>
    <w:rPr>
      <w:rFonts w:ascii="Times New Roman" w:hAnsi="Times New Roman"/>
      <w:b/>
      <w:sz w:val="24"/>
    </w:rPr>
  </w:style>
  <w:style w:type="character" w:customStyle="1" w:styleId="questionChar">
    <w:name w:val="question Char"/>
    <w:link w:val="question"/>
    <w:uiPriority w:val="99"/>
    <w:locked/>
    <w:rsid w:val="007112B6"/>
    <w:rPr>
      <w:rFonts w:ascii="Times New Roman" w:hAnsi="Times New Roman"/>
      <w:b/>
      <w:sz w:val="22"/>
    </w:rPr>
  </w:style>
  <w:style w:type="paragraph" w:customStyle="1" w:styleId="question2">
    <w:name w:val="question2"/>
    <w:uiPriority w:val="99"/>
    <w:rsid w:val="007112B6"/>
    <w:pPr>
      <w:ind w:left="432"/>
    </w:pPr>
    <w:rPr>
      <w:rFonts w:ascii="Times New Roman" w:eastAsia="Times New Roman" w:hAnsi="Times New Roman"/>
      <w:b/>
      <w:bCs/>
      <w:sz w:val="24"/>
      <w:szCs w:val="24"/>
    </w:rPr>
  </w:style>
  <w:style w:type="paragraph" w:customStyle="1" w:styleId="ColorfulList-Accent12">
    <w:name w:val="Colorful List - Accent 12"/>
    <w:basedOn w:val="Normal"/>
    <w:uiPriority w:val="99"/>
    <w:rsid w:val="007112B6"/>
    <w:pPr>
      <w:ind w:left="720"/>
      <w:contextualSpacing/>
    </w:pPr>
  </w:style>
  <w:style w:type="table" w:styleId="TableGrid">
    <w:name w:val="Table Grid"/>
    <w:basedOn w:val="TableNormal"/>
    <w:uiPriority w:val="99"/>
    <w:rsid w:val="007112B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12B6"/>
    <w:pPr>
      <w:tabs>
        <w:tab w:val="center" w:pos="4680"/>
        <w:tab w:val="right" w:pos="9360"/>
      </w:tabs>
    </w:pPr>
  </w:style>
  <w:style w:type="character" w:customStyle="1" w:styleId="HeaderChar">
    <w:name w:val="Header Char"/>
    <w:basedOn w:val="DefaultParagraphFont"/>
    <w:link w:val="Header"/>
    <w:uiPriority w:val="99"/>
    <w:locked/>
    <w:rsid w:val="007112B6"/>
    <w:rPr>
      <w:rFonts w:ascii="Times New Roman" w:hAnsi="Times New Roman" w:cs="Times New Roman"/>
      <w:sz w:val="24"/>
      <w:szCs w:val="24"/>
    </w:rPr>
  </w:style>
  <w:style w:type="paragraph" w:styleId="Footer">
    <w:name w:val="footer"/>
    <w:basedOn w:val="Normal"/>
    <w:link w:val="FooterChar"/>
    <w:uiPriority w:val="99"/>
    <w:semiHidden/>
    <w:rsid w:val="007112B6"/>
    <w:pPr>
      <w:tabs>
        <w:tab w:val="center" w:pos="4680"/>
        <w:tab w:val="right" w:pos="9360"/>
      </w:tabs>
    </w:pPr>
  </w:style>
  <w:style w:type="character" w:customStyle="1" w:styleId="FooterChar">
    <w:name w:val="Footer Char"/>
    <w:basedOn w:val="DefaultParagraphFont"/>
    <w:link w:val="Footer"/>
    <w:uiPriority w:val="99"/>
    <w:semiHidden/>
    <w:locked/>
    <w:rsid w:val="007112B6"/>
    <w:rPr>
      <w:rFonts w:ascii="Times New Roman" w:hAnsi="Times New Roman" w:cs="Times New Roman"/>
      <w:sz w:val="24"/>
      <w:szCs w:val="24"/>
    </w:rPr>
  </w:style>
  <w:style w:type="paragraph" w:styleId="BalloonText">
    <w:name w:val="Balloon Text"/>
    <w:basedOn w:val="Normal"/>
    <w:link w:val="BalloonTextChar"/>
    <w:uiPriority w:val="99"/>
    <w:semiHidden/>
    <w:rsid w:val="00001A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A03"/>
    <w:rPr>
      <w:rFonts w:ascii="Tahoma" w:hAnsi="Tahoma" w:cs="Tahoma"/>
      <w:sz w:val="16"/>
      <w:szCs w:val="16"/>
    </w:rPr>
  </w:style>
  <w:style w:type="paragraph" w:styleId="Revision">
    <w:name w:val="Revision"/>
    <w:hidden/>
    <w:uiPriority w:val="99"/>
    <w:semiHidden/>
    <w:rsid w:val="00843D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SUPPLEMENT D</vt:lpstr>
    </vt:vector>
  </TitlesOfParts>
  <Company>Hewlett-Packard Company</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SUPPLEMENT D</dc:title>
  <dc:creator>Anthony</dc:creator>
  <cp:lastModifiedBy> </cp:lastModifiedBy>
  <cp:revision>2</cp:revision>
  <cp:lastPrinted>2012-02-09T20:00:00Z</cp:lastPrinted>
  <dcterms:created xsi:type="dcterms:W3CDTF">2012-10-12T19:20:00Z</dcterms:created>
  <dcterms:modified xsi:type="dcterms:W3CDTF">2012-10-12T19:20:00Z</dcterms:modified>
</cp:coreProperties>
</file>